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53" w:rsidRPr="006940E2" w:rsidRDefault="00E66A53" w:rsidP="00E66A53">
      <w:pPr>
        <w:spacing w:after="0" w:line="408" w:lineRule="auto"/>
        <w:ind w:left="120"/>
        <w:jc w:val="center"/>
        <w:rPr>
          <w:lang w:val="ru-RU"/>
        </w:rPr>
      </w:pPr>
      <w:bookmarkStart w:id="0" w:name="block-14406563"/>
      <w:r w:rsidRPr="006940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6A53" w:rsidRDefault="00E66A53" w:rsidP="00E66A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E66A53" w:rsidRDefault="00E66A53" w:rsidP="00E66A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</w:p>
    <w:p w:rsidR="00E66A53" w:rsidRDefault="00E66A53" w:rsidP="00E66A53">
      <w:pPr>
        <w:autoSpaceDE w:val="0"/>
        <w:autoSpaceDN w:val="0"/>
        <w:spacing w:after="120"/>
        <w:ind w:left="1416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«СОШ№5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г.Усть-Джегуты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6940E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:rsidR="00E66A53" w:rsidRDefault="00E66A53" w:rsidP="00E66A5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E66A53" w:rsidRDefault="00E66A53" w:rsidP="00E66A5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E66A53" w:rsidRDefault="00E66A53" w:rsidP="00E66A53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E66A53" w:rsidRPr="008944ED" w:rsidRDefault="00E66A53" w:rsidP="00E66A53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</w:t>
      </w:r>
    </w:p>
    <w:p w:rsidR="00E66A53" w:rsidRDefault="00E66A53" w:rsidP="00E66A53">
      <w:pPr>
        <w:autoSpaceDE w:val="0"/>
        <w:autoSpaceDN w:val="0"/>
        <w:spacing w:after="12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</w:t>
      </w:r>
    </w:p>
    <w:p w:rsidR="00E66A53" w:rsidRDefault="00E66A53" w:rsidP="00E66A5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Узденова</w:t>
      </w:r>
      <w:proofErr w:type="spellEnd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Х.Ш.</w:t>
      </w:r>
    </w:p>
    <w:p w:rsidR="00E66A53" w:rsidRDefault="00E66A53" w:rsidP="00E66A53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</w:t>
      </w:r>
    </w:p>
    <w:p w:rsidR="00E66A53" w:rsidRDefault="00E66A53" w:rsidP="00E66A53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«___» ____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E66A53" w:rsidRPr="006940E2" w:rsidRDefault="00E66A53" w:rsidP="00E66A53">
      <w:pPr>
        <w:spacing w:after="0" w:line="408" w:lineRule="auto"/>
        <w:ind w:left="120"/>
        <w:jc w:val="center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635B5" w:rsidRPr="002F3C5C" w:rsidRDefault="000635B5">
      <w:pPr>
        <w:spacing w:after="0"/>
        <w:ind w:left="120"/>
        <w:rPr>
          <w:lang w:val="ru-RU"/>
        </w:rPr>
      </w:pPr>
    </w:p>
    <w:p w:rsidR="000635B5" w:rsidRPr="002F3C5C" w:rsidRDefault="00E66A53">
      <w:pPr>
        <w:spacing w:after="0"/>
        <w:ind w:left="120"/>
        <w:rPr>
          <w:lang w:val="ru-RU"/>
        </w:rPr>
      </w:pPr>
      <w:r w:rsidRPr="002F3C5C">
        <w:rPr>
          <w:rFonts w:ascii="Times New Roman" w:hAnsi="Times New Roman"/>
          <w:color w:val="000000"/>
          <w:sz w:val="28"/>
          <w:lang w:val="ru-RU"/>
        </w:rPr>
        <w:t>‌</w:t>
      </w:r>
    </w:p>
    <w:p w:rsidR="000635B5" w:rsidRPr="002F3C5C" w:rsidRDefault="000635B5">
      <w:pPr>
        <w:spacing w:after="0"/>
        <w:ind w:left="120"/>
        <w:rPr>
          <w:lang w:val="ru-RU"/>
        </w:rPr>
      </w:pPr>
    </w:p>
    <w:p w:rsidR="000635B5" w:rsidRPr="002F3C5C" w:rsidRDefault="000635B5">
      <w:pPr>
        <w:spacing w:after="0"/>
        <w:ind w:left="120"/>
        <w:rPr>
          <w:lang w:val="ru-RU"/>
        </w:rPr>
      </w:pPr>
    </w:p>
    <w:p w:rsidR="000635B5" w:rsidRPr="002F3C5C" w:rsidRDefault="000635B5">
      <w:pPr>
        <w:spacing w:after="0"/>
        <w:ind w:left="120"/>
        <w:rPr>
          <w:lang w:val="ru-RU"/>
        </w:rPr>
      </w:pPr>
    </w:p>
    <w:p w:rsidR="000635B5" w:rsidRPr="002F3C5C" w:rsidRDefault="00E66A53">
      <w:pPr>
        <w:spacing w:after="0" w:line="408" w:lineRule="auto"/>
        <w:ind w:left="120"/>
        <w:jc w:val="center"/>
        <w:rPr>
          <w:lang w:val="ru-RU"/>
        </w:rPr>
      </w:pPr>
      <w:r w:rsidRPr="002F3C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35B5" w:rsidRPr="002F3C5C" w:rsidRDefault="00E66A53">
      <w:pPr>
        <w:spacing w:after="0" w:line="408" w:lineRule="auto"/>
        <w:ind w:left="120"/>
        <w:jc w:val="center"/>
        <w:rPr>
          <w:lang w:val="ru-RU"/>
        </w:rPr>
      </w:pPr>
      <w:r w:rsidRPr="002F3C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3C5C">
        <w:rPr>
          <w:rFonts w:ascii="Times New Roman" w:hAnsi="Times New Roman"/>
          <w:color w:val="000000"/>
          <w:sz w:val="28"/>
          <w:lang w:val="ru-RU"/>
        </w:rPr>
        <w:t xml:space="preserve"> 1957352)</w:t>
      </w: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E66A53">
      <w:pPr>
        <w:spacing w:after="0" w:line="408" w:lineRule="auto"/>
        <w:ind w:left="120"/>
        <w:jc w:val="center"/>
        <w:rPr>
          <w:lang w:val="ru-RU"/>
        </w:rPr>
      </w:pPr>
      <w:r w:rsidRPr="002F3C5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635B5" w:rsidRPr="002F3C5C" w:rsidRDefault="00E66A53">
      <w:pPr>
        <w:spacing w:after="0" w:line="408" w:lineRule="auto"/>
        <w:ind w:left="120"/>
        <w:jc w:val="center"/>
        <w:rPr>
          <w:lang w:val="ru-RU"/>
        </w:rPr>
      </w:pPr>
      <w:r w:rsidRPr="002F3C5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E66A53">
      <w:pPr>
        <w:spacing w:after="0"/>
        <w:ind w:left="120"/>
        <w:jc w:val="center"/>
        <w:rPr>
          <w:lang w:val="ru-RU"/>
        </w:rPr>
      </w:pPr>
      <w:r w:rsidRPr="002F3C5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proofErr w:type="spellStart"/>
      <w:r w:rsidRPr="002F3C5C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1"/>
      <w:proofErr w:type="spellEnd"/>
      <w:r w:rsidRPr="002F3C5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c60fee5-3ea2-4a72-978d-d6513b1fb57a"/>
      <w:r w:rsidRPr="002F3C5C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2"/>
      <w:r w:rsidRPr="002F3C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3C5C">
        <w:rPr>
          <w:rFonts w:ascii="Times New Roman" w:hAnsi="Times New Roman"/>
          <w:color w:val="000000"/>
          <w:sz w:val="28"/>
          <w:lang w:val="ru-RU"/>
        </w:rPr>
        <w:t>​</w:t>
      </w:r>
    </w:p>
    <w:p w:rsidR="000635B5" w:rsidRPr="002F3C5C" w:rsidRDefault="000635B5">
      <w:pPr>
        <w:spacing w:after="0"/>
        <w:ind w:left="120"/>
        <w:rPr>
          <w:lang w:val="ru-RU"/>
        </w:rPr>
      </w:pPr>
    </w:p>
    <w:p w:rsidR="000635B5" w:rsidRPr="002F3C5C" w:rsidRDefault="00E66A53">
      <w:pPr>
        <w:spacing w:after="0" w:line="264" w:lineRule="auto"/>
        <w:ind w:left="120"/>
        <w:jc w:val="both"/>
        <w:rPr>
          <w:lang w:val="ru-RU"/>
        </w:rPr>
      </w:pPr>
      <w:bookmarkStart w:id="3" w:name="block-14406564"/>
      <w:bookmarkStart w:id="4" w:name="_GoBack"/>
      <w:bookmarkEnd w:id="0"/>
      <w:bookmarkEnd w:id="4"/>
      <w:r w:rsidRPr="002F3C5C">
        <w:rPr>
          <w:rFonts w:ascii="Times New Roman" w:hAnsi="Times New Roman"/>
          <w:color w:val="000000"/>
          <w:sz w:val="28"/>
          <w:lang w:val="ru-RU"/>
        </w:rPr>
        <w:t>​</w:t>
      </w:r>
      <w:r w:rsidRPr="002F3C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35B5" w:rsidRPr="002F3C5C" w:rsidRDefault="00E66A53">
      <w:pPr>
        <w:spacing w:after="0" w:line="264" w:lineRule="auto"/>
        <w:ind w:left="120"/>
        <w:jc w:val="both"/>
        <w:rPr>
          <w:lang w:val="ru-RU"/>
        </w:rPr>
      </w:pPr>
      <w:r w:rsidRPr="002F3C5C">
        <w:rPr>
          <w:rFonts w:ascii="Times New Roman" w:hAnsi="Times New Roman"/>
          <w:color w:val="000000"/>
          <w:sz w:val="28"/>
          <w:lang w:val="ru-RU"/>
        </w:rPr>
        <w:t>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66A5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66A5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635B5" w:rsidRPr="00E66A53" w:rsidRDefault="000635B5">
      <w:pPr>
        <w:rPr>
          <w:lang w:val="ru-RU"/>
        </w:rPr>
        <w:sectPr w:rsidR="000635B5" w:rsidRPr="00E66A53">
          <w:pgSz w:w="11906" w:h="16383"/>
          <w:pgMar w:top="1134" w:right="850" w:bottom="1134" w:left="1701" w:header="720" w:footer="720" w:gutter="0"/>
          <w:cols w:space="720"/>
        </w:sect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bookmarkStart w:id="5" w:name="block-14406565"/>
      <w:bookmarkEnd w:id="3"/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66A5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​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E66A5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66A53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66A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66A5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635B5" w:rsidRPr="00242C44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242C44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E66A5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66A53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E66A53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66A53">
        <w:rPr>
          <w:rFonts w:ascii="Times New Roman" w:hAnsi="Times New Roman"/>
          <w:color w:val="000000"/>
          <w:sz w:val="28"/>
          <w:lang w:val="ru-RU"/>
        </w:rPr>
        <w:t>).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635B5" w:rsidRPr="00E66A53" w:rsidRDefault="000635B5">
      <w:pPr>
        <w:rPr>
          <w:lang w:val="ru-RU"/>
        </w:rPr>
        <w:sectPr w:rsidR="000635B5" w:rsidRPr="00E66A53">
          <w:pgSz w:w="11906" w:h="16383"/>
          <w:pgMar w:top="1134" w:right="850" w:bottom="1134" w:left="1701" w:header="720" w:footer="720" w:gutter="0"/>
          <w:cols w:space="720"/>
        </w:sect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bookmarkStart w:id="6" w:name="block-14406566"/>
      <w:bookmarkEnd w:id="5"/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635B5" w:rsidRPr="00E66A53" w:rsidRDefault="000635B5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E66A53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635B5" w:rsidRPr="00E66A53" w:rsidRDefault="000635B5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635B5" w:rsidRPr="00E66A53" w:rsidRDefault="000635B5">
      <w:pPr>
        <w:rPr>
          <w:lang w:val="ru-RU"/>
        </w:rPr>
        <w:sectPr w:rsidR="000635B5" w:rsidRPr="00E66A53">
          <w:pgSz w:w="11906" w:h="16383"/>
          <w:pgMar w:top="1134" w:right="850" w:bottom="1134" w:left="1701" w:header="720" w:footer="720" w:gutter="0"/>
          <w:cols w:space="720"/>
        </w:sectPr>
      </w:pPr>
    </w:p>
    <w:p w:rsidR="000635B5" w:rsidRDefault="00E66A53">
      <w:pPr>
        <w:spacing w:after="0"/>
        <w:ind w:left="120"/>
      </w:pPr>
      <w:bookmarkStart w:id="9" w:name="block-14406567"/>
      <w:bookmarkEnd w:id="6"/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35B5" w:rsidRDefault="00E66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1745"/>
        <w:gridCol w:w="1428"/>
        <w:gridCol w:w="1421"/>
        <w:gridCol w:w="1841"/>
        <w:gridCol w:w="955"/>
        <w:gridCol w:w="955"/>
        <w:gridCol w:w="2178"/>
        <w:gridCol w:w="2564"/>
      </w:tblGrid>
      <w:tr w:rsidR="002F3C5C" w:rsidTr="002F3C5C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C5C" w:rsidRDefault="002F3C5C">
            <w:pPr>
              <w:spacing w:after="0"/>
              <w:ind w:left="135"/>
            </w:pPr>
          </w:p>
        </w:tc>
        <w:tc>
          <w:tcPr>
            <w:tcW w:w="31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5C" w:rsidRDefault="002F3C5C">
            <w:pPr>
              <w:spacing w:after="0"/>
              <w:ind w:left="135"/>
            </w:pPr>
          </w:p>
        </w:tc>
        <w:tc>
          <w:tcPr>
            <w:tcW w:w="5172" w:type="dxa"/>
            <w:gridSpan w:val="4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5C" w:rsidRDefault="002F3C5C"/>
        </w:tc>
        <w:tc>
          <w:tcPr>
            <w:tcW w:w="317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5C" w:rsidRDefault="002F3C5C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5C" w:rsidRDefault="002F3C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5C" w:rsidRDefault="002F3C5C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5C" w:rsidRDefault="002F3C5C">
            <w:pPr>
              <w:spacing w:after="0"/>
              <w:ind w:left="135"/>
            </w:pPr>
          </w:p>
        </w:tc>
        <w:tc>
          <w:tcPr>
            <w:tcW w:w="2178" w:type="dxa"/>
          </w:tcPr>
          <w:p w:rsidR="002F3C5C" w:rsidRPr="002F3C5C" w:rsidRDefault="002F3C5C">
            <w:pPr>
              <w:rPr>
                <w:b/>
                <w:lang w:val="ru-RU"/>
              </w:rPr>
            </w:pPr>
            <w:r w:rsidRPr="002F3C5C">
              <w:rPr>
                <w:b/>
                <w:lang w:val="ru-RU"/>
              </w:rPr>
              <w:t>Дата</w:t>
            </w:r>
          </w:p>
          <w:p w:rsidR="002F3C5C" w:rsidRPr="002F3C5C" w:rsidRDefault="002F3C5C">
            <w:pPr>
              <w:rPr>
                <w:b/>
                <w:lang w:val="ru-RU"/>
              </w:rPr>
            </w:pPr>
            <w:r w:rsidRPr="002F3C5C">
              <w:rPr>
                <w:b/>
                <w:lang w:val="ru-RU"/>
              </w:rPr>
              <w:t>изучения</w:t>
            </w:r>
          </w:p>
        </w:tc>
        <w:tc>
          <w:tcPr>
            <w:tcW w:w="2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зайка по саду», «Как у наших у ворот», песня Т.А. Потапенко «Скворушка прощается»;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солдатиков», «Мама», «Песня жаворонка» из Детского альбома; Г. Дмитриев Вальс, В.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альбома, С.С. Прокофьев «Раскаяние» из Детской музыки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RPr="008A146D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Pr="00E66A53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народные песни «Савка и Гришка», «Бульба», Г.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RPr="008A146D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Pr="00E66A53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</w:tcPr>
          <w:p w:rsidR="002F3C5C" w:rsidRDefault="002F3C5C"/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</w:tbl>
    <w:p w:rsidR="000635B5" w:rsidRDefault="000635B5">
      <w:pPr>
        <w:sectPr w:rsidR="0006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5B5" w:rsidRDefault="00E66A53" w:rsidP="00242C44">
      <w:pPr>
        <w:spacing w:after="0"/>
        <w:ind w:left="120"/>
        <w:sectPr w:rsidR="000635B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635B5" w:rsidRDefault="000635B5">
      <w:pPr>
        <w:sectPr w:rsidR="0006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5B5" w:rsidRDefault="00E66A53">
      <w:pPr>
        <w:spacing w:after="0"/>
        <w:ind w:left="120"/>
      </w:pPr>
      <w:bookmarkStart w:id="10" w:name="block-144065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35B5" w:rsidRDefault="00E66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635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5B5" w:rsidRDefault="0006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5B5" w:rsidRDefault="000635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5B5" w:rsidRDefault="0006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5B5" w:rsidRDefault="000635B5"/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Pr="00E66A53" w:rsidRDefault="00E66A53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Pr="00E66A53" w:rsidRDefault="00E66A53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Pr="00E66A53" w:rsidRDefault="00E66A53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Pr="00E66A53" w:rsidRDefault="00E66A53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5B5" w:rsidRPr="00E66A53" w:rsidRDefault="00E66A53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5B5" w:rsidRDefault="000635B5"/>
        </w:tc>
      </w:tr>
    </w:tbl>
    <w:p w:rsidR="000635B5" w:rsidRDefault="000635B5">
      <w:pPr>
        <w:sectPr w:rsidR="0006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D61249" w:rsidRDefault="00D61249"/>
    <w:sectPr w:rsidR="00D612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35B5"/>
    <w:rsid w:val="000635B5"/>
    <w:rsid w:val="00242C44"/>
    <w:rsid w:val="002F3C5C"/>
    <w:rsid w:val="008A146D"/>
    <w:rsid w:val="00A27B83"/>
    <w:rsid w:val="00D61249"/>
    <w:rsid w:val="00E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AFDF1-E21C-4567-918F-F0B3A7C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12748</Words>
  <Characters>72668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6</cp:revision>
  <cp:lastPrinted>2023-09-19T17:25:00Z</cp:lastPrinted>
  <dcterms:created xsi:type="dcterms:W3CDTF">2023-09-17T11:54:00Z</dcterms:created>
  <dcterms:modified xsi:type="dcterms:W3CDTF">2023-09-27T12:40:00Z</dcterms:modified>
</cp:coreProperties>
</file>