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B6" w:rsidRPr="00CB3B7D" w:rsidRDefault="00CB3B7D" w:rsidP="00CB3B7D">
      <w:pPr>
        <w:spacing w:after="0" w:line="240" w:lineRule="auto"/>
        <w:ind w:left="120"/>
        <w:jc w:val="center"/>
        <w:rPr>
          <w:lang w:val="ru-RU"/>
        </w:rPr>
      </w:pPr>
      <w:bookmarkStart w:id="0" w:name="block-25506948"/>
      <w:r w:rsidRPr="00CB3B7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3B7D" w:rsidRPr="005B6975" w:rsidRDefault="00CB3B7D" w:rsidP="00CB3B7D">
      <w:pPr>
        <w:spacing w:after="0" w:line="240" w:lineRule="auto"/>
        <w:jc w:val="center"/>
        <w:rPr>
          <w:rFonts w:ascii="Times New Roman" w:hAnsi="Times New Roman"/>
          <w:b/>
          <w:sz w:val="24"/>
          <w:lang w:val="ru-RU"/>
        </w:rPr>
      </w:pPr>
      <w:r w:rsidRPr="005B6975">
        <w:rPr>
          <w:rFonts w:ascii="Times New Roman" w:hAnsi="Times New Roman"/>
          <w:b/>
          <w:sz w:val="24"/>
          <w:lang w:val="ru-RU"/>
        </w:rPr>
        <w:t>Министерство образования и науки Карачаево-Черкесской Республики</w:t>
      </w:r>
    </w:p>
    <w:p w:rsidR="00CB3B7D" w:rsidRPr="005B6975" w:rsidRDefault="00CB3B7D" w:rsidP="00CB3B7D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  <w:lang w:val="ru-RU"/>
        </w:rPr>
      </w:pPr>
      <w:r w:rsidRPr="005B6975">
        <w:rPr>
          <w:rFonts w:ascii="Times New Roman" w:hAnsi="Times New Roman"/>
          <w:b/>
          <w:sz w:val="24"/>
          <w:lang w:val="ru-RU"/>
        </w:rPr>
        <w:t>Усть-Джегутинский муниципальный район</w:t>
      </w:r>
    </w:p>
    <w:p w:rsidR="00D069B6" w:rsidRPr="00CB3B7D" w:rsidRDefault="00CB3B7D" w:rsidP="00CB3B7D">
      <w:pPr>
        <w:spacing w:after="0" w:line="240" w:lineRule="auto"/>
        <w:ind w:left="120"/>
        <w:jc w:val="center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</w:t>
      </w:r>
      <w:r>
        <w:rPr>
          <w:rFonts w:ascii="Times New Roman" w:hAnsi="Times New Roman"/>
          <w:b/>
          <w:color w:val="000000"/>
          <w:sz w:val="28"/>
          <w:lang w:val="ru-RU"/>
        </w:rPr>
        <w:t>Б</w:t>
      </w:r>
      <w:r w:rsidRPr="00CB3B7D">
        <w:rPr>
          <w:rFonts w:ascii="Times New Roman" w:hAnsi="Times New Roman"/>
          <w:b/>
          <w:color w:val="000000"/>
          <w:sz w:val="28"/>
          <w:lang w:val="ru-RU"/>
        </w:rPr>
        <w:t>ОУ "СОШ № 5 г</w:t>
      </w:r>
      <w:proofErr w:type="gramStart"/>
      <w:r w:rsidRPr="00CB3B7D">
        <w:rPr>
          <w:rFonts w:ascii="Times New Roman" w:hAnsi="Times New Roman"/>
          <w:b/>
          <w:color w:val="000000"/>
          <w:sz w:val="28"/>
          <w:lang w:val="ru-RU"/>
        </w:rPr>
        <w:t>.У</w:t>
      </w:r>
      <w:proofErr w:type="gramEnd"/>
      <w:r w:rsidRPr="00CB3B7D">
        <w:rPr>
          <w:rFonts w:ascii="Times New Roman" w:hAnsi="Times New Roman"/>
          <w:b/>
          <w:color w:val="000000"/>
          <w:sz w:val="28"/>
          <w:lang w:val="ru-RU"/>
        </w:rPr>
        <w:t>сть-Джегуты"</w:t>
      </w:r>
    </w:p>
    <w:p w:rsidR="00D069B6" w:rsidRPr="00CB3B7D" w:rsidRDefault="00D069B6">
      <w:pPr>
        <w:spacing w:after="0"/>
        <w:ind w:left="120"/>
        <w:rPr>
          <w:lang w:val="ru-RU"/>
        </w:rPr>
      </w:pPr>
    </w:p>
    <w:p w:rsidR="00D069B6" w:rsidRPr="00CB3B7D" w:rsidRDefault="00D069B6">
      <w:pPr>
        <w:spacing w:after="0"/>
        <w:ind w:left="120"/>
        <w:rPr>
          <w:lang w:val="ru-RU"/>
        </w:rPr>
      </w:pPr>
    </w:p>
    <w:p w:rsidR="00CB3B7D" w:rsidRDefault="00CB3B7D" w:rsidP="00CB3B7D">
      <w:pPr>
        <w:spacing w:after="0" w:line="360" w:lineRule="auto"/>
        <w:ind w:left="4956" w:firstLine="708"/>
        <w:jc w:val="center"/>
        <w:rPr>
          <w:rFonts w:ascii="Times New Roman" w:hAnsi="Times New Roman"/>
          <w:color w:val="000000"/>
          <w:lang w:val="ru-RU"/>
        </w:rPr>
      </w:pPr>
    </w:p>
    <w:p w:rsidR="00CB3B7D" w:rsidRPr="005B6975" w:rsidRDefault="00CB3B7D" w:rsidP="00CB3B7D">
      <w:pPr>
        <w:spacing w:after="0" w:line="360" w:lineRule="auto"/>
        <w:ind w:left="4956" w:firstLine="708"/>
        <w:jc w:val="center"/>
        <w:rPr>
          <w:rFonts w:ascii="Times New Roman" w:hAnsi="Times New Roman"/>
          <w:color w:val="000000"/>
          <w:lang w:val="ru-RU"/>
        </w:rPr>
      </w:pPr>
      <w:r w:rsidRPr="005B6975">
        <w:rPr>
          <w:rFonts w:ascii="Times New Roman" w:hAnsi="Times New Roman"/>
          <w:color w:val="000000"/>
          <w:lang w:val="ru-RU"/>
        </w:rPr>
        <w:t>УТВЕРЖДЕНО</w:t>
      </w:r>
    </w:p>
    <w:p w:rsidR="00CB3B7D" w:rsidRPr="005B6975" w:rsidRDefault="00CB3B7D" w:rsidP="00CB3B7D">
      <w:pPr>
        <w:spacing w:after="0" w:line="360" w:lineRule="auto"/>
        <w:ind w:firstLine="426"/>
        <w:jc w:val="center"/>
        <w:rPr>
          <w:rFonts w:ascii="Times New Roman" w:hAnsi="Times New Roman"/>
          <w:color w:val="000000"/>
          <w:lang w:val="ru-RU"/>
        </w:rPr>
      </w:pPr>
      <w:r w:rsidRPr="005B697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Директор</w:t>
      </w:r>
    </w:p>
    <w:p w:rsidR="00CB3B7D" w:rsidRPr="005B6975" w:rsidRDefault="00CB3B7D" w:rsidP="00CB3B7D">
      <w:pPr>
        <w:spacing w:after="0" w:line="360" w:lineRule="auto"/>
        <w:ind w:firstLine="426"/>
        <w:jc w:val="center"/>
        <w:rPr>
          <w:rFonts w:ascii="Times New Roman" w:hAnsi="Times New Roman"/>
          <w:color w:val="000000"/>
          <w:lang w:val="ru-RU"/>
        </w:rPr>
      </w:pPr>
      <w:r w:rsidRPr="005B697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________________</w:t>
      </w:r>
    </w:p>
    <w:p w:rsidR="00CB3B7D" w:rsidRPr="005B6975" w:rsidRDefault="00CB3B7D" w:rsidP="00CB3B7D">
      <w:pPr>
        <w:spacing w:after="0" w:line="360" w:lineRule="auto"/>
        <w:ind w:firstLine="426"/>
        <w:jc w:val="center"/>
        <w:rPr>
          <w:rFonts w:ascii="Times New Roman" w:hAnsi="Times New Roman"/>
          <w:color w:val="000000"/>
          <w:lang w:val="ru-RU"/>
        </w:rPr>
      </w:pPr>
      <w:r w:rsidRPr="005B697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        Х.Ш.Узденов</w:t>
      </w:r>
    </w:p>
    <w:p w:rsidR="00CB3B7D" w:rsidRPr="005B6975" w:rsidRDefault="00CB3B7D" w:rsidP="00CB3B7D">
      <w:pPr>
        <w:spacing w:after="0" w:line="360" w:lineRule="auto"/>
        <w:ind w:firstLine="426"/>
        <w:jc w:val="center"/>
        <w:rPr>
          <w:rFonts w:ascii="Times New Roman" w:hAnsi="Times New Roman"/>
          <w:color w:val="000000"/>
          <w:lang w:val="ru-RU"/>
        </w:rPr>
      </w:pPr>
      <w:r w:rsidRPr="005B697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</w:t>
      </w:r>
      <w:r w:rsidRPr="005B6975">
        <w:rPr>
          <w:rFonts w:ascii="Times New Roman" w:hAnsi="Times New Roman"/>
          <w:color w:val="000000"/>
          <w:lang w:val="ru-RU"/>
        </w:rPr>
        <w:tab/>
        <w:t>Приказ №</w:t>
      </w:r>
      <w:r w:rsidRPr="005B6975">
        <w:rPr>
          <w:rFonts w:ascii="Times New Roman" w:hAnsi="Times New Roman"/>
          <w:color w:val="000000"/>
          <w:lang w:val="ru-RU"/>
        </w:rPr>
        <w:tab/>
      </w:r>
    </w:p>
    <w:p w:rsidR="00CB3B7D" w:rsidRDefault="00CB3B7D" w:rsidP="00CB3B7D">
      <w:pPr>
        <w:spacing w:after="0" w:line="360" w:lineRule="auto"/>
        <w:ind w:firstLine="426"/>
        <w:jc w:val="center"/>
        <w:rPr>
          <w:rFonts w:ascii="Times New Roman" w:hAnsi="Times New Roman"/>
          <w:color w:val="000000"/>
        </w:rPr>
      </w:pPr>
      <w:r w:rsidRPr="005B6975">
        <w:rPr>
          <w:rFonts w:ascii="Times New Roman" w:hAnsi="Times New Roman"/>
          <w:color w:val="000000"/>
          <w:lang w:val="ru-RU"/>
        </w:rPr>
        <w:t xml:space="preserve">                                                                                        </w:t>
      </w:r>
      <w:proofErr w:type="gramStart"/>
      <w:r>
        <w:rPr>
          <w:rFonts w:ascii="Times New Roman" w:hAnsi="Times New Roman"/>
          <w:color w:val="000000"/>
        </w:rPr>
        <w:t>от</w:t>
      </w:r>
      <w:proofErr w:type="gramEnd"/>
      <w:r>
        <w:rPr>
          <w:rFonts w:ascii="Times New Roman" w:hAnsi="Times New Roman"/>
          <w:color w:val="000000"/>
        </w:rPr>
        <w:t> «___»_______2023 г.</w:t>
      </w:r>
    </w:p>
    <w:p w:rsidR="00D069B6" w:rsidRPr="00CB3B7D" w:rsidRDefault="00D069B6">
      <w:pPr>
        <w:spacing w:after="0"/>
        <w:ind w:left="120"/>
        <w:rPr>
          <w:lang w:val="ru-RU"/>
        </w:rPr>
      </w:pPr>
    </w:p>
    <w:p w:rsidR="00D069B6" w:rsidRPr="00CB3B7D" w:rsidRDefault="00D069B6">
      <w:pPr>
        <w:spacing w:after="0"/>
        <w:ind w:left="120"/>
        <w:rPr>
          <w:lang w:val="ru-RU"/>
        </w:rPr>
      </w:pPr>
    </w:p>
    <w:p w:rsidR="00D069B6" w:rsidRPr="00CB3B7D" w:rsidRDefault="00D069B6">
      <w:pPr>
        <w:spacing w:after="0"/>
        <w:ind w:left="120"/>
        <w:rPr>
          <w:lang w:val="ru-RU"/>
        </w:rPr>
      </w:pPr>
    </w:p>
    <w:p w:rsidR="00D069B6" w:rsidRPr="00CB3B7D" w:rsidRDefault="00D069B6">
      <w:pPr>
        <w:spacing w:after="0"/>
        <w:ind w:left="120"/>
        <w:rPr>
          <w:lang w:val="ru-RU"/>
        </w:rPr>
      </w:pPr>
    </w:p>
    <w:p w:rsidR="00D069B6" w:rsidRPr="00CB3B7D" w:rsidRDefault="00D069B6">
      <w:pPr>
        <w:spacing w:after="0"/>
        <w:ind w:left="120"/>
        <w:rPr>
          <w:lang w:val="ru-RU"/>
        </w:rPr>
      </w:pPr>
    </w:p>
    <w:p w:rsidR="00D069B6" w:rsidRPr="00CB3B7D" w:rsidRDefault="00CB3B7D">
      <w:pPr>
        <w:spacing w:after="0" w:line="408" w:lineRule="auto"/>
        <w:ind w:left="120"/>
        <w:jc w:val="center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069B6" w:rsidRPr="00CB3B7D" w:rsidRDefault="00CB3B7D">
      <w:pPr>
        <w:spacing w:after="0" w:line="408" w:lineRule="auto"/>
        <w:ind w:left="120"/>
        <w:jc w:val="center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3381791)</w:t>
      </w:r>
    </w:p>
    <w:p w:rsidR="00D069B6" w:rsidRPr="00CB3B7D" w:rsidRDefault="00D069B6">
      <w:pPr>
        <w:spacing w:after="0"/>
        <w:ind w:left="120"/>
        <w:jc w:val="center"/>
        <w:rPr>
          <w:lang w:val="ru-RU"/>
        </w:rPr>
      </w:pPr>
    </w:p>
    <w:p w:rsidR="00D069B6" w:rsidRPr="00CB3B7D" w:rsidRDefault="00CB3B7D">
      <w:pPr>
        <w:spacing w:after="0" w:line="408" w:lineRule="auto"/>
        <w:ind w:left="120"/>
        <w:jc w:val="center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CB3B7D">
        <w:rPr>
          <w:rFonts w:ascii="Times New Roman" w:hAnsi="Times New Roman"/>
          <w:b/>
          <w:color w:val="000000"/>
          <w:sz w:val="28"/>
          <w:lang w:val="ru-RU"/>
        </w:rPr>
        <w:t>предмета «Основы безопасности жизнедеятельности»</w:t>
      </w:r>
    </w:p>
    <w:p w:rsidR="00D069B6" w:rsidRPr="00CB3B7D" w:rsidRDefault="00CB3B7D">
      <w:pPr>
        <w:spacing w:after="0" w:line="408" w:lineRule="auto"/>
        <w:ind w:left="120"/>
        <w:jc w:val="center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для обучающихся 8-9 классов </w:t>
      </w:r>
    </w:p>
    <w:p w:rsidR="00D069B6" w:rsidRPr="00CB3B7D" w:rsidRDefault="00D069B6">
      <w:pPr>
        <w:spacing w:after="0"/>
        <w:ind w:left="120"/>
        <w:jc w:val="center"/>
        <w:rPr>
          <w:lang w:val="ru-RU"/>
        </w:rPr>
      </w:pPr>
    </w:p>
    <w:p w:rsidR="00D069B6" w:rsidRPr="00CB3B7D" w:rsidRDefault="00D069B6">
      <w:pPr>
        <w:spacing w:after="0"/>
        <w:ind w:left="120"/>
        <w:jc w:val="center"/>
        <w:rPr>
          <w:lang w:val="ru-RU"/>
        </w:rPr>
      </w:pPr>
    </w:p>
    <w:p w:rsidR="00D069B6" w:rsidRPr="00CB3B7D" w:rsidRDefault="00D069B6">
      <w:pPr>
        <w:spacing w:after="0"/>
        <w:ind w:left="120"/>
        <w:jc w:val="center"/>
        <w:rPr>
          <w:lang w:val="ru-RU"/>
        </w:rPr>
      </w:pPr>
    </w:p>
    <w:p w:rsidR="00D069B6" w:rsidRPr="00CB3B7D" w:rsidRDefault="00D069B6">
      <w:pPr>
        <w:spacing w:after="0"/>
        <w:ind w:left="120"/>
        <w:jc w:val="center"/>
        <w:rPr>
          <w:lang w:val="ru-RU"/>
        </w:rPr>
      </w:pPr>
    </w:p>
    <w:p w:rsidR="00D069B6" w:rsidRPr="00CB3B7D" w:rsidRDefault="00D069B6">
      <w:pPr>
        <w:spacing w:after="0"/>
        <w:ind w:left="120"/>
        <w:jc w:val="center"/>
        <w:rPr>
          <w:lang w:val="ru-RU"/>
        </w:rPr>
      </w:pPr>
    </w:p>
    <w:p w:rsidR="00D069B6" w:rsidRPr="00CB3B7D" w:rsidRDefault="00D069B6">
      <w:pPr>
        <w:spacing w:after="0"/>
        <w:ind w:left="120"/>
        <w:jc w:val="center"/>
        <w:rPr>
          <w:lang w:val="ru-RU"/>
        </w:rPr>
      </w:pPr>
    </w:p>
    <w:p w:rsidR="00D069B6" w:rsidRPr="00CB3B7D" w:rsidRDefault="00D069B6">
      <w:pPr>
        <w:spacing w:after="0"/>
        <w:ind w:left="120"/>
        <w:jc w:val="center"/>
        <w:rPr>
          <w:lang w:val="ru-RU"/>
        </w:rPr>
      </w:pPr>
    </w:p>
    <w:p w:rsidR="00D069B6" w:rsidRPr="00CB3B7D" w:rsidRDefault="00D069B6">
      <w:pPr>
        <w:spacing w:after="0"/>
        <w:ind w:left="120"/>
        <w:jc w:val="center"/>
        <w:rPr>
          <w:lang w:val="ru-RU"/>
        </w:rPr>
      </w:pPr>
    </w:p>
    <w:p w:rsidR="00D069B6" w:rsidRPr="00CB3B7D" w:rsidRDefault="00D069B6">
      <w:pPr>
        <w:spacing w:after="0"/>
        <w:ind w:left="120"/>
        <w:jc w:val="center"/>
        <w:rPr>
          <w:lang w:val="ru-RU"/>
        </w:rPr>
      </w:pPr>
    </w:p>
    <w:p w:rsidR="00D069B6" w:rsidRPr="00CB3B7D" w:rsidRDefault="00D069B6">
      <w:pPr>
        <w:spacing w:after="0"/>
        <w:ind w:left="120"/>
        <w:jc w:val="center"/>
        <w:rPr>
          <w:lang w:val="ru-RU"/>
        </w:rPr>
      </w:pPr>
    </w:p>
    <w:p w:rsidR="00D069B6" w:rsidRPr="00CB3B7D" w:rsidRDefault="00D069B6">
      <w:pPr>
        <w:spacing w:after="0"/>
        <w:ind w:left="120"/>
        <w:jc w:val="center"/>
        <w:rPr>
          <w:lang w:val="ru-RU"/>
        </w:rPr>
      </w:pPr>
    </w:p>
    <w:p w:rsidR="00D069B6" w:rsidRPr="00CB3B7D" w:rsidRDefault="00D069B6">
      <w:pPr>
        <w:spacing w:after="0"/>
        <w:ind w:left="120"/>
        <w:jc w:val="center"/>
        <w:rPr>
          <w:lang w:val="ru-RU"/>
        </w:rPr>
      </w:pPr>
    </w:p>
    <w:p w:rsidR="00D069B6" w:rsidRPr="00CB3B7D" w:rsidRDefault="00D069B6">
      <w:pPr>
        <w:spacing w:after="0"/>
        <w:ind w:left="120"/>
        <w:jc w:val="center"/>
        <w:rPr>
          <w:lang w:val="ru-RU"/>
        </w:rPr>
      </w:pPr>
    </w:p>
    <w:p w:rsidR="00D069B6" w:rsidRPr="00CB3B7D" w:rsidRDefault="00D069B6">
      <w:pPr>
        <w:spacing w:after="0"/>
        <w:ind w:left="120"/>
        <w:rPr>
          <w:lang w:val="ru-RU"/>
        </w:rPr>
      </w:pPr>
    </w:p>
    <w:p w:rsidR="00CB3B7D" w:rsidRDefault="00CB3B7D">
      <w:pPr>
        <w:rPr>
          <w:lang w:val="ru-RU"/>
        </w:rPr>
      </w:pPr>
    </w:p>
    <w:p w:rsidR="00CB3B7D" w:rsidRPr="005B6975" w:rsidRDefault="00CB3B7D" w:rsidP="00CB3B7D">
      <w:pPr>
        <w:spacing w:after="0"/>
        <w:ind w:left="120"/>
        <w:jc w:val="center"/>
        <w:rPr>
          <w:b/>
          <w:lang w:val="ru-RU"/>
        </w:rPr>
      </w:pPr>
      <w:r w:rsidRPr="005B697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6975">
        <w:rPr>
          <w:rFonts w:ascii="Times New Roman" w:hAnsi="Times New Roman"/>
          <w:b/>
          <w:sz w:val="28"/>
          <w:lang w:val="ru-RU"/>
        </w:rPr>
        <w:t xml:space="preserve">  </w:t>
      </w:r>
      <w:proofErr w:type="gramStart"/>
      <w:r w:rsidRPr="005B6975">
        <w:rPr>
          <w:rFonts w:ascii="Times New Roman" w:hAnsi="Times New Roman"/>
          <w:b/>
          <w:sz w:val="28"/>
          <w:lang w:val="ru-RU"/>
        </w:rPr>
        <w:t>г</w:t>
      </w:r>
      <w:proofErr w:type="gramEnd"/>
      <w:r w:rsidRPr="005B6975">
        <w:rPr>
          <w:rFonts w:ascii="Times New Roman" w:hAnsi="Times New Roman"/>
          <w:b/>
          <w:sz w:val="28"/>
          <w:lang w:val="ru-RU"/>
        </w:rPr>
        <w:t>. Усть-Джегута, 2023</w:t>
      </w:r>
      <w:r w:rsidRPr="005B6975">
        <w:rPr>
          <w:rFonts w:ascii="Times New Roman" w:hAnsi="Times New Roman"/>
          <w:b/>
          <w:sz w:val="24"/>
          <w:lang w:val="ru-RU"/>
        </w:rPr>
        <w:t xml:space="preserve"> </w:t>
      </w:r>
      <w:r w:rsidRPr="005B6975">
        <w:rPr>
          <w:rFonts w:ascii="Times New Roman" w:hAnsi="Times New Roman"/>
          <w:b/>
          <w:color w:val="000000"/>
          <w:sz w:val="28"/>
          <w:lang w:val="ru-RU"/>
        </w:rPr>
        <w:t xml:space="preserve"> ‌​</w:t>
      </w:r>
    </w:p>
    <w:p w:rsidR="00CB3B7D" w:rsidRDefault="00CB3B7D" w:rsidP="00CB3B7D">
      <w:pPr>
        <w:rPr>
          <w:lang w:val="ru-RU"/>
        </w:rPr>
      </w:pPr>
    </w:p>
    <w:p w:rsidR="00D069B6" w:rsidRPr="00CB3B7D" w:rsidRDefault="00D069B6" w:rsidP="00CB3B7D">
      <w:pPr>
        <w:rPr>
          <w:lang w:val="ru-RU"/>
        </w:rPr>
        <w:sectPr w:rsidR="00D069B6" w:rsidRPr="00CB3B7D">
          <w:pgSz w:w="11906" w:h="16383"/>
          <w:pgMar w:top="1134" w:right="850" w:bottom="1134" w:left="1701" w:header="720" w:footer="720" w:gutter="0"/>
          <w:cols w:space="720"/>
        </w:sectPr>
      </w:pPr>
    </w:p>
    <w:p w:rsidR="00D069B6" w:rsidRPr="00CB3B7D" w:rsidRDefault="00CB3B7D">
      <w:pPr>
        <w:spacing w:after="0" w:line="264" w:lineRule="auto"/>
        <w:ind w:left="120"/>
        <w:jc w:val="both"/>
        <w:rPr>
          <w:lang w:val="ru-RU"/>
        </w:rPr>
      </w:pPr>
      <w:bookmarkStart w:id="1" w:name="block-25506949"/>
      <w:bookmarkEnd w:id="0"/>
      <w:r w:rsidRPr="00CB3B7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D069B6" w:rsidRPr="00CB3B7D" w:rsidRDefault="00D069B6">
      <w:pPr>
        <w:spacing w:after="0" w:line="264" w:lineRule="auto"/>
        <w:ind w:left="120"/>
        <w:jc w:val="both"/>
        <w:rPr>
          <w:lang w:val="ru-RU"/>
        </w:rPr>
      </w:pP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основам безопасности жизнедеятельности (далее – ОБЖ) разработана на основе Концепции преподавания учебного </w:t>
      </w:r>
      <w:r w:rsidRPr="00CB3B7D">
        <w:rPr>
          <w:rFonts w:ascii="Times New Roman" w:hAnsi="Times New Roman"/>
          <w:color w:val="000000"/>
          <w:sz w:val="28"/>
          <w:lang w:val="ru-RU"/>
        </w:rPr>
        <w:t>предмета «Основы безопасности жизнедеятельности» (утверждена Решением Коллегии Министерства просвещения Российской Федерации, протокол от 24 декабря 2018 г. № ПК-1вн), требований к результатам освоения программы основного общего образования, представленных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в Федеральном государственном образовательном стандарте (далее – ФГОС) основного общего образования (утверждён приказом Министерства просвещения Российской Федерации от 31 мая</w:t>
      </w:r>
      <w:proofErr w:type="gramEnd"/>
      <w:r w:rsidRPr="00CB3B7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2021 г. № 287) с учётом распределённых по модулям проверяемых требований к резу</w:t>
      </w:r>
      <w:r w:rsidRPr="00CB3B7D">
        <w:rPr>
          <w:rFonts w:ascii="Times New Roman" w:hAnsi="Times New Roman"/>
          <w:color w:val="000000"/>
          <w:sz w:val="28"/>
          <w:lang w:val="ru-RU"/>
        </w:rPr>
        <w:t>льтатам освоения основной образовательной программы основного общего образования по учебному предмету ОБЖ, федеральной рабочей программы воспитания.</w:t>
      </w:r>
      <w:proofErr w:type="gramEnd"/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Настоящая Программа обеспечивает: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ясное понимание </w:t>
      </w: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3B7D">
        <w:rPr>
          <w:rFonts w:ascii="Times New Roman" w:hAnsi="Times New Roman"/>
          <w:color w:val="000000"/>
          <w:sz w:val="28"/>
          <w:lang w:val="ru-RU"/>
        </w:rPr>
        <w:t xml:space="preserve"> современных проблем безопасности и формирова</w:t>
      </w:r>
      <w:r w:rsidRPr="00CB3B7D">
        <w:rPr>
          <w:rFonts w:ascii="Times New Roman" w:hAnsi="Times New Roman"/>
          <w:color w:val="000000"/>
          <w:sz w:val="28"/>
          <w:lang w:val="ru-RU"/>
        </w:rPr>
        <w:t>ние у подрастающего поколения базового уровня культуры безопасного поведения;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прочное усвоение </w:t>
      </w: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B3B7D">
        <w:rPr>
          <w:rFonts w:ascii="Times New Roman" w:hAnsi="Times New Roman"/>
          <w:color w:val="000000"/>
          <w:sz w:val="28"/>
          <w:lang w:val="ru-RU"/>
        </w:rPr>
        <w:t xml:space="preserve"> основных ключевых понятий, обеспечивающих преемственность изучения основ комплексной безопасности личности на следующем уровне образования;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возможно</w:t>
      </w:r>
      <w:r w:rsidRPr="00CB3B7D">
        <w:rPr>
          <w:rFonts w:ascii="Times New Roman" w:hAnsi="Times New Roman"/>
          <w:color w:val="000000"/>
          <w:sz w:val="28"/>
          <w:lang w:val="ru-RU"/>
        </w:rPr>
        <w:t>сть выработки и закрепления у обучающихся умений и навыков, необходимых для последующей жизни;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выработку практико-ориентированных компетенций, соответствующих потребностям современности;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реализацию оптимального баланса межпредметных связей и их </w:t>
      </w: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разумное</w:t>
      </w:r>
      <w:proofErr w:type="gramEnd"/>
      <w:r w:rsidRPr="00CB3B7D">
        <w:rPr>
          <w:rFonts w:ascii="Times New Roman" w:hAnsi="Times New Roman"/>
          <w:color w:val="000000"/>
          <w:sz w:val="28"/>
          <w:lang w:val="ru-RU"/>
        </w:rPr>
        <w:t xml:space="preserve"> вз</w:t>
      </w:r>
      <w:r w:rsidRPr="00CB3B7D">
        <w:rPr>
          <w:rFonts w:ascii="Times New Roman" w:hAnsi="Times New Roman"/>
          <w:color w:val="000000"/>
          <w:sz w:val="28"/>
          <w:lang w:val="ru-RU"/>
        </w:rPr>
        <w:t>аимодополнение, способствующее формированию практических умений и навыков.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В Программе содержание учебного предмета ОБЖ структурно представлено десятью модулями (тематическими линиями), обеспечивающими непрерывность изучения предмета на уровне основного об</w:t>
      </w:r>
      <w:r w:rsidRPr="00CB3B7D">
        <w:rPr>
          <w:rFonts w:ascii="Times New Roman" w:hAnsi="Times New Roman"/>
          <w:color w:val="000000"/>
          <w:sz w:val="28"/>
          <w:lang w:val="ru-RU"/>
        </w:rPr>
        <w:t>щего образования и преемственность учебного процесса на уровне среднего общего образования: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модуль № 1 «Культура безопасности жизнедеятельности в современном обществе»;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модуль № 2 «Безопасность в быту»;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модуль № 3 «Безопасность на транспорте»;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модуль № 4 «</w:t>
      </w:r>
      <w:r w:rsidRPr="00CB3B7D">
        <w:rPr>
          <w:rFonts w:ascii="Times New Roman" w:hAnsi="Times New Roman"/>
          <w:color w:val="000000"/>
          <w:sz w:val="28"/>
          <w:lang w:val="ru-RU"/>
        </w:rPr>
        <w:t>Безопасность в общественных местах»;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модуль № 5 «Безопасность в природной среде»;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модуль № 6 «Здоровье и как его сохранить. Основы медицинских знаний»;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модуль № 7 «Безопасность в социуме»;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модуль № 8 «Безопасность в информационном пространстве»;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модуль № 9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«Основы противодействия экстремизму и терроризму»;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модуль №10 «Взаимодействие личности, общества и государства в обеспечении безопасности жизни и здоровья населения».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В целях обеспечения системного подхода в изучении учебного предмета ОБЖ на уровне основн</w:t>
      </w:r>
      <w:r w:rsidRPr="00CB3B7D">
        <w:rPr>
          <w:rFonts w:ascii="Times New Roman" w:hAnsi="Times New Roman"/>
          <w:color w:val="000000"/>
          <w:sz w:val="28"/>
          <w:lang w:val="ru-RU"/>
        </w:rPr>
        <w:t>ого общего образования Программа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 → по возможности её избегать → при необходимости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действовать». Учебный материал систематизирован по сферам возможных проявлений рисков и опасностей: помещения и бытовые условия; улица и общественные места; природные условия; коммуникационные связи и каналы; объекты и учреждения культуры и пр.</w:t>
      </w:r>
    </w:p>
    <w:p w:rsidR="00D069B6" w:rsidRPr="00CB3B7D" w:rsidRDefault="00D069B6">
      <w:pPr>
        <w:spacing w:after="0" w:line="264" w:lineRule="auto"/>
        <w:ind w:left="120"/>
        <w:jc w:val="both"/>
        <w:rPr>
          <w:lang w:val="ru-RU"/>
        </w:rPr>
      </w:pPr>
    </w:p>
    <w:p w:rsidR="00D069B6" w:rsidRPr="00CB3B7D" w:rsidRDefault="00CB3B7D">
      <w:pPr>
        <w:spacing w:after="0" w:line="264" w:lineRule="auto"/>
        <w:ind w:left="12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ОБЩАЯ ХАР</w:t>
      </w:r>
      <w:r w:rsidRPr="00CB3B7D">
        <w:rPr>
          <w:rFonts w:ascii="Times New Roman" w:hAnsi="Times New Roman"/>
          <w:b/>
          <w:color w:val="000000"/>
          <w:sz w:val="28"/>
          <w:lang w:val="ru-RU"/>
        </w:rPr>
        <w:t>АКТЕРИСТИКА УЧЕБНОГО ПРЕДМЕТА «ОСНОВЫ БЕЗОПАСНОСТИ ЖИЗНЕДЕЯТЕЛЬНОСТИ»</w:t>
      </w:r>
    </w:p>
    <w:p w:rsidR="00D069B6" w:rsidRPr="00CB3B7D" w:rsidRDefault="00D069B6">
      <w:pPr>
        <w:spacing w:after="0" w:line="264" w:lineRule="auto"/>
        <w:ind w:left="120"/>
        <w:jc w:val="both"/>
        <w:rPr>
          <w:lang w:val="ru-RU"/>
        </w:rPr>
      </w:pP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 xml:space="preserve">Появлению учебного предмета ОБЖ способствовали колоссальные по масштабам и последствиям техногенные катастрофы, произошедшие на территории нашей страны в 80-е годы </w:t>
      </w:r>
      <w:r>
        <w:rPr>
          <w:rFonts w:ascii="Times New Roman" w:hAnsi="Times New Roman"/>
          <w:color w:val="000000"/>
          <w:sz w:val="28"/>
        </w:rPr>
        <w:t>XX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столетия: катастро</w:t>
      </w:r>
      <w:r w:rsidRPr="00CB3B7D">
        <w:rPr>
          <w:rFonts w:ascii="Times New Roman" w:hAnsi="Times New Roman"/>
          <w:color w:val="000000"/>
          <w:sz w:val="28"/>
          <w:lang w:val="ru-RU"/>
        </w:rPr>
        <w:t>фа теплохода «Александр Суворов» в результате столкновения с пролётом Ульяновского моста через Волгу (5 июня 1983 г.), взрыв четвёртого ядерного реактора на Чернобыльской АЭС (26 апреля 1986 г.), химическая авария с выбросом аммиака на производственном объ</w:t>
      </w:r>
      <w:r w:rsidRPr="00CB3B7D">
        <w:rPr>
          <w:rFonts w:ascii="Times New Roman" w:hAnsi="Times New Roman"/>
          <w:color w:val="000000"/>
          <w:sz w:val="28"/>
          <w:lang w:val="ru-RU"/>
        </w:rPr>
        <w:t>единении «Азот» в</w:t>
      </w:r>
      <w:proofErr w:type="gramEnd"/>
      <w:r w:rsidRPr="00CB3B7D">
        <w:rPr>
          <w:rFonts w:ascii="Times New Roman" w:hAnsi="Times New Roman"/>
          <w:color w:val="000000"/>
          <w:sz w:val="28"/>
          <w:lang w:val="ru-RU"/>
        </w:rPr>
        <w:t xml:space="preserve"> г. Ионаве (20 марта 1989 г.), взрыв двух пассажирских поездов под Уфой в результате протечки трубопровода и выброса сжиженной газово-бензиновой смеси (3 июня 1989 г.). Государство столкнулось с серьёзными вызовами, в ответ на которые треб</w:t>
      </w:r>
      <w:r w:rsidRPr="00CB3B7D">
        <w:rPr>
          <w:rFonts w:ascii="Times New Roman" w:hAnsi="Times New Roman"/>
          <w:color w:val="000000"/>
          <w:sz w:val="28"/>
          <w:lang w:val="ru-RU"/>
        </w:rPr>
        <w:t>овался быстрый и адекватный ответ. Пришло понимание необходимости скорейшего внедрения в сознание граждан культуры безопасности жизнедеятельности, формирования у подрастающего поколения модели индивидуального безопасного поведения, стремления осознанно соб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людать нормы и правила безопасности в повседневной жизни. В связи с этим введение в нашей стране обучения основам безопасности жизнедеятельности явилось важным и принципиальным </w:t>
      </w: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достижением</w:t>
      </w:r>
      <w:proofErr w:type="gramEnd"/>
      <w:r w:rsidRPr="00CB3B7D">
        <w:rPr>
          <w:rFonts w:ascii="Times New Roman" w:hAnsi="Times New Roman"/>
          <w:color w:val="000000"/>
          <w:sz w:val="28"/>
          <w:lang w:val="ru-RU"/>
        </w:rPr>
        <w:t xml:space="preserve"> как для отечественного, так и для мирового образовательного сообщес</w:t>
      </w:r>
      <w:r w:rsidRPr="00CB3B7D">
        <w:rPr>
          <w:rFonts w:ascii="Times New Roman" w:hAnsi="Times New Roman"/>
          <w:color w:val="000000"/>
          <w:sz w:val="28"/>
          <w:lang w:val="ru-RU"/>
        </w:rPr>
        <w:t>тва.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В условиях современного исторического процесса с появлением новых глобальных и региональных природных, техногенных, социальных вызовов и </w:t>
      </w: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угроз безопасности России (критичные изменения климата, негативные медико-биологические, экологические, информацио</w:t>
      </w:r>
      <w:r w:rsidRPr="00CB3B7D">
        <w:rPr>
          <w:rFonts w:ascii="Times New Roman" w:hAnsi="Times New Roman"/>
          <w:color w:val="000000"/>
          <w:sz w:val="28"/>
          <w:lang w:val="ru-RU"/>
        </w:rPr>
        <w:t>нные факторы и другие условия жизнедеятельности)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</w:t>
      </w:r>
      <w:r w:rsidRPr="00CB3B7D">
        <w:rPr>
          <w:rFonts w:ascii="Times New Roman" w:hAnsi="Times New Roman"/>
          <w:color w:val="000000"/>
          <w:sz w:val="28"/>
          <w:lang w:val="ru-RU"/>
        </w:rPr>
        <w:t>изни и здоровья каждого человека.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В данных обстоятельствах колоссальное значение приобретает качественное образование подрастающего поколения россиян, направленное на формирование гражданской идентичности, воспитание личности безопасного типа, овладение зн</w:t>
      </w:r>
      <w:r w:rsidRPr="00CB3B7D">
        <w:rPr>
          <w:rFonts w:ascii="Times New Roman" w:hAnsi="Times New Roman"/>
          <w:color w:val="000000"/>
          <w:sz w:val="28"/>
          <w:lang w:val="ru-RU"/>
        </w:rPr>
        <w:t>аниями, умениями, навыками и компетенцией для обеспечения безопасности в повседневной жизни. Актуальность совершенствования учебно-методического обеспечения учебного процесса по предмету ОБЖ определяется системообразующими документами в области безопасност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и: </w:t>
      </w: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Стратегия национальной безопасности Российской Федерации (Указ Президента Российской Федерации от 02.07.2021 № 400), Доктрина информационной безопасности Российской Федерации (Указ Президента Российской Федерации от 5 декабря 2016 г. № 646), Национальны</w:t>
      </w:r>
      <w:r w:rsidRPr="00CB3B7D">
        <w:rPr>
          <w:rFonts w:ascii="Times New Roman" w:hAnsi="Times New Roman"/>
          <w:color w:val="000000"/>
          <w:sz w:val="28"/>
          <w:lang w:val="ru-RU"/>
        </w:rPr>
        <w:t>е цели развития Российской Федерации на период до 2030 года (Указ Президента Российской Федерации от 21 июля 2020 г. № 474), Государственная программа Российской Федерации «Развитие образования» (Постановление Правительства РФ от 26.12.2017 г. № 1642).</w:t>
      </w:r>
      <w:proofErr w:type="gramEnd"/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Сов</w:t>
      </w:r>
      <w:r w:rsidRPr="00CB3B7D">
        <w:rPr>
          <w:rFonts w:ascii="Times New Roman" w:hAnsi="Times New Roman"/>
          <w:color w:val="000000"/>
          <w:sz w:val="28"/>
          <w:lang w:val="ru-RU"/>
        </w:rPr>
        <w:t>ременный учебный предмет ОБЖ является системообразующим,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ормирование компетенций в области безопасности, поддержанных согласованным изучением других учебных предметов. </w:t>
      </w: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 xml:space="preserve">Научной базой учебного предмета ОБЖ является общая теория безопасности, исходя из которой он должен обеспечивать формирование целостного видения </w:t>
      </w:r>
      <w:r w:rsidRPr="00CB3B7D">
        <w:rPr>
          <w:rFonts w:ascii="Times New Roman" w:hAnsi="Times New Roman"/>
          <w:color w:val="000000"/>
          <w:sz w:val="28"/>
          <w:lang w:val="ru-RU"/>
        </w:rPr>
        <w:t>всего комплекса проблем безопасности, включая глобальные, что позволит обосновать оптимальную систему обеспечения безопасности личности, общества и государства, а также актуализировать для обучающихся построение адекватной модели индивидуального безопасног</w:t>
      </w:r>
      <w:r w:rsidRPr="00CB3B7D">
        <w:rPr>
          <w:rFonts w:ascii="Times New Roman" w:hAnsi="Times New Roman"/>
          <w:color w:val="000000"/>
          <w:sz w:val="28"/>
          <w:lang w:val="ru-RU"/>
        </w:rPr>
        <w:t>о поведения в повседневной жизни, сформировать у них базовый уровень культуры безопасности жизнедеятельности.</w:t>
      </w:r>
      <w:proofErr w:type="gramEnd"/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В настоящее время с учётом новых вызовов и угроз подходы к изучению учебного предмета ОБЖ несколько скорректированы. Он входит в предметную 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область «Физическая культура и основы безопасности жизнедеятельности», является обязательным для изучения на уровне </w:t>
      </w: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основного общего образования. Изучение ОБЖ направлено на обеспечение формирования базового уровня культуры безопасности жизнедеятельности, ч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то способствует выработке у обучающихся умений распознавать угрозы, избегать опасности, нейтрализовывать конфликтные ситуации, решать сложные вопросы социального характера, грамотно вести себя в чрезвычайных ситуациях. Такой подход содействует закреплению </w:t>
      </w:r>
      <w:r w:rsidRPr="00CB3B7D">
        <w:rPr>
          <w:rFonts w:ascii="Times New Roman" w:hAnsi="Times New Roman"/>
          <w:color w:val="000000"/>
          <w:sz w:val="28"/>
          <w:lang w:val="ru-RU"/>
        </w:rPr>
        <w:t>навыков, позволяющих обеспечивать защиту жизни и здоровья человека, формированию необходимых для этого волевых и морально-нравственных качеств, предоставляет широкие возможности для эффективной социализации, необходимой для успешной адаптации обучающихся к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современной техно-социальной и информационной среде, способствует проведению мероприятий профилактического характера в сфере безопасности.</w:t>
      </w:r>
    </w:p>
    <w:p w:rsidR="00D069B6" w:rsidRPr="00CB3B7D" w:rsidRDefault="00D069B6">
      <w:pPr>
        <w:spacing w:after="0" w:line="264" w:lineRule="auto"/>
        <w:ind w:left="120"/>
        <w:jc w:val="both"/>
        <w:rPr>
          <w:lang w:val="ru-RU"/>
        </w:rPr>
      </w:pPr>
    </w:p>
    <w:p w:rsidR="00D069B6" w:rsidRPr="00CB3B7D" w:rsidRDefault="00CB3B7D">
      <w:pPr>
        <w:spacing w:after="0" w:line="264" w:lineRule="auto"/>
        <w:ind w:left="12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ЖИЗНЕДЕЯТЕЛЬНОСТИ»</w:t>
      </w:r>
    </w:p>
    <w:p w:rsidR="00D069B6" w:rsidRPr="00CB3B7D" w:rsidRDefault="00D069B6">
      <w:pPr>
        <w:spacing w:after="0" w:line="264" w:lineRule="auto"/>
        <w:ind w:left="120"/>
        <w:jc w:val="both"/>
        <w:rPr>
          <w:lang w:val="ru-RU"/>
        </w:rPr>
      </w:pP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Целью изучения учебного предмета ОБЖ на ур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овне основного общего образования является формирование у </w:t>
      </w: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B3B7D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069B6" w:rsidRPr="00CB3B7D" w:rsidRDefault="00CB3B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способность построения модели инди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видуального безопасного поведения на основе понимания необходимости ведения здорового образа жизни, причин, механизмов возникновения и возможных последствий различных опасных и чрезвычайных ситуаций, знаний и умений применять необходимые средства и приемы </w:t>
      </w:r>
      <w:r w:rsidRPr="00CB3B7D">
        <w:rPr>
          <w:rFonts w:ascii="Times New Roman" w:hAnsi="Times New Roman"/>
          <w:color w:val="000000"/>
          <w:sz w:val="28"/>
          <w:lang w:val="ru-RU"/>
        </w:rPr>
        <w:t>рационального и безопасного поведения при их проявлении;</w:t>
      </w:r>
    </w:p>
    <w:p w:rsidR="00D069B6" w:rsidRPr="00CB3B7D" w:rsidRDefault="00CB3B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D069B6" w:rsidRPr="00CB3B7D" w:rsidRDefault="00CB3B7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</w:t>
      </w:r>
      <w:r w:rsidRPr="00CB3B7D">
        <w:rPr>
          <w:rFonts w:ascii="Times New Roman" w:hAnsi="Times New Roman"/>
          <w:color w:val="000000"/>
          <w:sz w:val="28"/>
          <w:lang w:val="ru-RU"/>
        </w:rPr>
        <w:t>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D069B6" w:rsidRPr="00CB3B7D" w:rsidRDefault="00D069B6">
      <w:pPr>
        <w:spacing w:after="0" w:line="264" w:lineRule="auto"/>
        <w:ind w:left="120"/>
        <w:jc w:val="both"/>
        <w:rPr>
          <w:lang w:val="ru-RU"/>
        </w:rPr>
      </w:pPr>
    </w:p>
    <w:p w:rsidR="00D069B6" w:rsidRPr="00CB3B7D" w:rsidRDefault="00CB3B7D">
      <w:pPr>
        <w:spacing w:after="0" w:line="264" w:lineRule="auto"/>
        <w:ind w:left="12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МЕСТО ПРЕДМЕТА В УЧЕБНОМ ПЛАНЕ</w:t>
      </w:r>
    </w:p>
    <w:p w:rsidR="00D069B6" w:rsidRPr="00CB3B7D" w:rsidRDefault="00D069B6">
      <w:pPr>
        <w:spacing w:after="0" w:line="264" w:lineRule="auto"/>
        <w:ind w:left="120"/>
        <w:jc w:val="both"/>
        <w:rPr>
          <w:lang w:val="ru-RU"/>
        </w:rPr>
      </w:pPr>
    </w:p>
    <w:p w:rsidR="00D069B6" w:rsidRPr="00CB3B7D" w:rsidRDefault="00CB3B7D">
      <w:pPr>
        <w:spacing w:after="0" w:line="264" w:lineRule="auto"/>
        <w:ind w:left="12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 Изучение учебного предмета ОБЖ предусматривается в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течение двух лет, в 8–9 классах по 1 часу в неделю. Всего на изучение предмета ОБЖ отводится 68 часов, из них по 34 часа в каждом классе.</w:t>
      </w:r>
    </w:p>
    <w:p w:rsidR="00D069B6" w:rsidRPr="00CB3B7D" w:rsidRDefault="00D069B6">
      <w:pPr>
        <w:rPr>
          <w:lang w:val="ru-RU"/>
        </w:rPr>
        <w:sectPr w:rsidR="00D069B6" w:rsidRPr="00CB3B7D">
          <w:pgSz w:w="11906" w:h="16383"/>
          <w:pgMar w:top="1134" w:right="850" w:bottom="1134" w:left="1701" w:header="720" w:footer="720" w:gutter="0"/>
          <w:cols w:space="720"/>
        </w:sectPr>
      </w:pPr>
    </w:p>
    <w:p w:rsidR="00D069B6" w:rsidRPr="00CB3B7D" w:rsidRDefault="00CB3B7D">
      <w:pPr>
        <w:spacing w:after="0" w:line="264" w:lineRule="auto"/>
        <w:ind w:left="120"/>
        <w:jc w:val="both"/>
        <w:rPr>
          <w:lang w:val="ru-RU"/>
        </w:rPr>
      </w:pPr>
      <w:bookmarkStart w:id="2" w:name="block-25506944"/>
      <w:bookmarkEnd w:id="1"/>
      <w:r w:rsidRPr="00CB3B7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D069B6" w:rsidRPr="00CB3B7D" w:rsidRDefault="00D069B6">
      <w:pPr>
        <w:spacing w:after="0" w:line="264" w:lineRule="auto"/>
        <w:ind w:left="120"/>
        <w:jc w:val="both"/>
        <w:rPr>
          <w:lang w:val="ru-RU"/>
        </w:rPr>
      </w:pP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цель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и задачи учебного предмета ОБЖ, его ключевые понятия и значение для человека;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смысл понятий «опасность», «безопасность», «риск», «культура безопасности жизнедеятельности»;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источники и факторы опасности, их классификация;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</w:t>
      </w:r>
      <w:r w:rsidRPr="00CB3B7D">
        <w:rPr>
          <w:rFonts w:ascii="Times New Roman" w:hAnsi="Times New Roman"/>
          <w:color w:val="000000"/>
          <w:sz w:val="28"/>
          <w:lang w:val="ru-RU"/>
        </w:rPr>
        <w:t>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виды чрезвычайных ситуаций, сходство и различия опасной, экстремальной и чрезвычайной ситуаций;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уровни взаимодействия человека и окружающей среды;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механизм перерастания повседневной ситуации в чрезвычайную ситуацию, правила поведения в опасных и чрезвы</w:t>
      </w:r>
      <w:r w:rsidRPr="00CB3B7D">
        <w:rPr>
          <w:rFonts w:ascii="Times New Roman" w:hAnsi="Times New Roman"/>
          <w:color w:val="000000"/>
          <w:sz w:val="28"/>
          <w:lang w:val="ru-RU"/>
        </w:rPr>
        <w:t>чайных ситуациях.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быту и их классификация;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защита прав потребителя, сроки годности и состав продуктов питания;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бытовые отравления и причины их возникновения, классификация ядовитых веществ и </w:t>
      </w:r>
      <w:r w:rsidRPr="00CB3B7D">
        <w:rPr>
          <w:rFonts w:ascii="Times New Roman" w:hAnsi="Times New Roman"/>
          <w:color w:val="000000"/>
          <w:sz w:val="28"/>
          <w:lang w:val="ru-RU"/>
        </w:rPr>
        <w:t>их опасности;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признаки отравления, приёмы и правила оказания первой помощи;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правила комплектования и хранения домашней аптечки;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бытовые травмы и правила их предупреждения, приёмы и правила оказания первой помощи;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правила обращения с газовыми и электрически</w:t>
      </w:r>
      <w:r w:rsidRPr="00CB3B7D">
        <w:rPr>
          <w:rFonts w:ascii="Times New Roman" w:hAnsi="Times New Roman"/>
          <w:color w:val="000000"/>
          <w:sz w:val="28"/>
          <w:lang w:val="ru-RU"/>
        </w:rPr>
        <w:t>ми приборами, приёмы и правила оказания первой помощи;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правила поведения в подъезде и лифте, а также при входе и выходе из них;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пожар и факторы его развития;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условия и причины возникновения пожаров, их возможные последствия, приёмы и правила оказания перво</w:t>
      </w:r>
      <w:r w:rsidRPr="00CB3B7D">
        <w:rPr>
          <w:rFonts w:ascii="Times New Roman" w:hAnsi="Times New Roman"/>
          <w:color w:val="000000"/>
          <w:sz w:val="28"/>
          <w:lang w:val="ru-RU"/>
        </w:rPr>
        <w:t>й помощи;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 ними, ответственность за ложные сообщения;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права, обязанности и ответственность граждан в области пожарной безопасности;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ситуации криминального характера</w:t>
      </w:r>
      <w:r w:rsidRPr="00CB3B7D">
        <w:rPr>
          <w:rFonts w:ascii="Times New Roman" w:hAnsi="Times New Roman"/>
          <w:color w:val="000000"/>
          <w:sz w:val="28"/>
          <w:lang w:val="ru-RU"/>
        </w:rPr>
        <w:t>, правила поведения с малознакомыми людьми;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меры по предотвращению проникновения злоумышленников в дом, правила поведения при попытке проникновения в дом посторонних;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аварийных ситуаций в коммунальных системах жизнеобеспечения;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правила </w:t>
      </w:r>
      <w:r w:rsidRPr="00CB3B7D">
        <w:rPr>
          <w:rFonts w:ascii="Times New Roman" w:hAnsi="Times New Roman"/>
          <w:color w:val="000000"/>
          <w:sz w:val="28"/>
          <w:lang w:val="ru-RU"/>
        </w:rPr>
        <w:t>подготовки к возможным авариям на коммунальных системах, порядок действий при авариях на коммунальных системах.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правила дорожного движения и их значение, условия обеспечения безопасности участников дорожного движени</w:t>
      </w:r>
      <w:r w:rsidRPr="00CB3B7D">
        <w:rPr>
          <w:rFonts w:ascii="Times New Roman" w:hAnsi="Times New Roman"/>
          <w:color w:val="000000"/>
          <w:sz w:val="28"/>
          <w:lang w:val="ru-RU"/>
        </w:rPr>
        <w:t>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правила дорожного движения и дорожные знаки для пешеходов;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«дорожные ловушки» и правила их предупреждения;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световозвращающие элементы и правила их применения;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правила дорожного движения для пассажиров;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обязанности пассажиров маршрутных транспортных сред</w:t>
      </w:r>
      <w:r w:rsidRPr="00CB3B7D">
        <w:rPr>
          <w:rFonts w:ascii="Times New Roman" w:hAnsi="Times New Roman"/>
          <w:color w:val="000000"/>
          <w:sz w:val="28"/>
          <w:lang w:val="ru-RU"/>
        </w:rPr>
        <w:t>ств, ремень безопасности и правила его применения;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порядок действий пассажиров при различных происшествиях в маршрутных транспортных средствах, в том числе вызванных террористическим актом;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правила поведения пассажира мотоцикла;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правила дорожного движения </w:t>
      </w:r>
      <w:r w:rsidRPr="00CB3B7D">
        <w:rPr>
          <w:rFonts w:ascii="Times New Roman" w:hAnsi="Times New Roman"/>
          <w:color w:val="000000"/>
          <w:sz w:val="28"/>
          <w:lang w:val="ru-RU"/>
        </w:rPr>
        <w:t>для водителя велосипеда и иных индивидуальных средств передвижения (электросамокаты, гироскутеры, моноколёса, сигвеи и т. п.), правила безопасного использования мототранспорта (мопедов и мотоциклов);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дорожные знаки для водителя велосипеда, сигналы велосипе</w:t>
      </w:r>
      <w:r w:rsidRPr="00CB3B7D">
        <w:rPr>
          <w:rFonts w:ascii="Times New Roman" w:hAnsi="Times New Roman"/>
          <w:color w:val="000000"/>
          <w:sz w:val="28"/>
          <w:lang w:val="ru-RU"/>
        </w:rPr>
        <w:t>диста;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правила подготовки велосипеда к пользованию.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общественные места и их характеристики, потенциальные источники опасности в общественных местах;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правила вызова экстренных служб и порядок взаимодействия с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ними;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массовые мероприятия и правила подготовки к ним, оборудование мест массового пребывания людей;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порядок действий при беспорядках в местах массового пребывания людей;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порядок действий при попадании в толпу и давку;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угр</w:t>
      </w:r>
      <w:r w:rsidRPr="00CB3B7D">
        <w:rPr>
          <w:rFonts w:ascii="Times New Roman" w:hAnsi="Times New Roman"/>
          <w:color w:val="000000"/>
          <w:sz w:val="28"/>
          <w:lang w:val="ru-RU"/>
        </w:rPr>
        <w:t>озы возникновения пожара;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порядок действий при эвакуации из общественных мест и зданий;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опасности криминогенного и антиобщественного характера в общественных местах, порядок действий при их возникновении;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порядок действий при обнаружении бесхозных (потенци</w:t>
      </w:r>
      <w:r w:rsidRPr="00CB3B7D">
        <w:rPr>
          <w:rFonts w:ascii="Times New Roman" w:hAnsi="Times New Roman"/>
          <w:color w:val="000000"/>
          <w:sz w:val="28"/>
          <w:lang w:val="ru-RU"/>
        </w:rPr>
        <w:t>ально опасных) вещей и предметов, а также в условиях совершения террористического акта, в том числе при захвате и освобождении заложников;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порядок действий при взаимодействии с правоохранительными органами.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чрез</w:t>
      </w:r>
      <w:r w:rsidRPr="00CB3B7D">
        <w:rPr>
          <w:rFonts w:ascii="Times New Roman" w:hAnsi="Times New Roman"/>
          <w:color w:val="000000"/>
          <w:sz w:val="28"/>
          <w:lang w:val="ru-RU"/>
        </w:rPr>
        <w:t>вычайные ситуации природного характера и их классификация;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правила поведения, необходимые для снижения риска встречи с дикими животными, порядок действий при встрече с ними;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порядок действий при укусах диких животных, змей, пауков, клещей и насекомых;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разл</w:t>
      </w:r>
      <w:r w:rsidRPr="00CB3B7D">
        <w:rPr>
          <w:rFonts w:ascii="Times New Roman" w:hAnsi="Times New Roman"/>
          <w:color w:val="000000"/>
          <w:sz w:val="28"/>
          <w:lang w:val="ru-RU"/>
        </w:rPr>
        <w:t>ичия съедобных и ядовитых грибов и растений, правила поведения, необходимые для снижения риска отравления ядовитыми грибами и растениями;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автономные условия, их особенности и опасности, правила подготовки к длительному автономному существованию;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порядок де</w:t>
      </w:r>
      <w:r w:rsidRPr="00CB3B7D">
        <w:rPr>
          <w:rFonts w:ascii="Times New Roman" w:hAnsi="Times New Roman"/>
          <w:color w:val="000000"/>
          <w:sz w:val="28"/>
          <w:lang w:val="ru-RU"/>
        </w:rPr>
        <w:t>йствий при автономном существовании в природной среде;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правила ориентирования на местности, способы подачи сигналов бедствия;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 на водоёмах, правила купания в подготовленных и неподготовленных местах;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</w:t>
      </w:r>
      <w:r w:rsidRPr="00CB3B7D">
        <w:rPr>
          <w:rFonts w:ascii="Times New Roman" w:hAnsi="Times New Roman"/>
          <w:color w:val="000000"/>
          <w:sz w:val="28"/>
          <w:lang w:val="ru-RU"/>
        </w:rPr>
        <w:t>обнаружении тонущего человека;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плавсредствах;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правила поведения при нахождении на льду, порядок действий при обнаружении человека в полынье.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смысл пон</w:t>
      </w:r>
      <w:r w:rsidRPr="00CB3B7D">
        <w:rPr>
          <w:rFonts w:ascii="Times New Roman" w:hAnsi="Times New Roman"/>
          <w:color w:val="000000"/>
          <w:sz w:val="28"/>
          <w:lang w:val="ru-RU"/>
        </w:rPr>
        <w:t>ятий «здоровье» и «здоровый образ жизни», их содержание и значение для человека;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факторы, влияющие на здоровье человека, опасность вредных привычек;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элементы здорового образа жизни, ответственность за сохранение здоровья;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понятие «инфекционные </w:t>
      </w:r>
      <w:r w:rsidRPr="00CB3B7D">
        <w:rPr>
          <w:rFonts w:ascii="Times New Roman" w:hAnsi="Times New Roman"/>
          <w:color w:val="000000"/>
          <w:sz w:val="28"/>
          <w:lang w:val="ru-RU"/>
        </w:rPr>
        <w:t>заболевания», причины их возникновения;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механизм распространения инфекционных заболеваний, меры их профилактики и защиты от них;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порядок действий при возникновении чрезвычайных ситуаций биолого-социального происхождения (эпидемия, пандемия);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мероприятия, </w:t>
      </w:r>
      <w:r w:rsidRPr="00CB3B7D">
        <w:rPr>
          <w:rFonts w:ascii="Times New Roman" w:hAnsi="Times New Roman"/>
          <w:color w:val="000000"/>
          <w:sz w:val="28"/>
          <w:lang w:val="ru-RU"/>
        </w:rPr>
        <w:t>проводимые государством по обеспечению безопасности населения при угрозе и во время чрезвычайных ситуаций биолого-социального происхождения;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понятие «неинфекционные заболевания» и их классификация, факторы риска неинфекционных заболеваний;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меры профилактик</w:t>
      </w:r>
      <w:r w:rsidRPr="00CB3B7D">
        <w:rPr>
          <w:rFonts w:ascii="Times New Roman" w:hAnsi="Times New Roman"/>
          <w:color w:val="000000"/>
          <w:sz w:val="28"/>
          <w:lang w:val="ru-RU"/>
        </w:rPr>
        <w:t>и неинфекционных заболеваний и защиты от них;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диспансеризация и её задачи;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понятие «первая помощь» и обязанность по её оказанию, универсальный алгоритм оказания первой помощи;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назначение и состав аптечки первой помощи;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порядок действий при оказании первой </w:t>
      </w:r>
      <w:r w:rsidRPr="00CB3B7D">
        <w:rPr>
          <w:rFonts w:ascii="Times New Roman" w:hAnsi="Times New Roman"/>
          <w:color w:val="000000"/>
          <w:sz w:val="28"/>
          <w:lang w:val="ru-RU"/>
        </w:rPr>
        <w:t>помощи в различных ситуациях, приёмы психологической поддержки пострадавшего.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общение и его значение для человека, способы организации эффективного и позитивного общения;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приёмы и правила безопасной межличностной коммун</w:t>
      </w:r>
      <w:r w:rsidRPr="00CB3B7D">
        <w:rPr>
          <w:rFonts w:ascii="Times New Roman" w:hAnsi="Times New Roman"/>
          <w:color w:val="000000"/>
          <w:sz w:val="28"/>
          <w:lang w:val="ru-RU"/>
        </w:rPr>
        <w:t>икации и комфортного взаимодействия в группе, признаки конструктивного и деструктивного общения;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манипуляции в ходе межличностного общения, приёмы распознавания манипуляций и способы противостояния им;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приёмы распознавания противозаконных проявлений манипу</w:t>
      </w:r>
      <w:r w:rsidRPr="00CB3B7D">
        <w:rPr>
          <w:rFonts w:ascii="Times New Roman" w:hAnsi="Times New Roman"/>
          <w:color w:val="000000"/>
          <w:sz w:val="28"/>
          <w:lang w:val="ru-RU"/>
        </w:rPr>
        <w:t>ляции (мошенничество, вымогательство, подстрекательство к действиям, которые могут причинить вред жизни и здоровью, и вовлечение в преступную, асоциальную или деструктивную деятельность) и способы защиты от них;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современные молодёжные увлечения и опасности</w:t>
      </w:r>
      <w:r w:rsidRPr="00CB3B7D">
        <w:rPr>
          <w:rFonts w:ascii="Times New Roman" w:hAnsi="Times New Roman"/>
          <w:color w:val="000000"/>
          <w:sz w:val="28"/>
          <w:lang w:val="ru-RU"/>
        </w:rPr>
        <w:t>, связанные с ними, правила безопасного поведения;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правила безопасной коммуникации с незнакомыми людьми.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понятие «цифровая среда», её характеристики и примеры информационных и компьютерных угроз, пол</w:t>
      </w:r>
      <w:r w:rsidRPr="00CB3B7D">
        <w:rPr>
          <w:rFonts w:ascii="Times New Roman" w:hAnsi="Times New Roman"/>
          <w:color w:val="000000"/>
          <w:sz w:val="28"/>
          <w:lang w:val="ru-RU"/>
        </w:rPr>
        <w:t>ожительные возможности цифровой среды;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риски и угрозы при использовании Интернета;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общие принципы безопасного поведения, необходимые для предупреждения возникновения сложных и опасных ситуаций в личном цифровом пространстве;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основные виды опасного и запрещ</w:t>
      </w:r>
      <w:r w:rsidRPr="00CB3B7D">
        <w:rPr>
          <w:rFonts w:ascii="Times New Roman" w:hAnsi="Times New Roman"/>
          <w:color w:val="000000"/>
          <w:sz w:val="28"/>
          <w:lang w:val="ru-RU"/>
        </w:rPr>
        <w:t>ённого контента в Интернете и его признаки, приёмы распознавания опасностей при использовании Интернета;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противоправные действия в Интернете;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правила цифрового поведения, необходимого для предотвращения рисков и угроз при использовании Интернета (кибербулл</w:t>
      </w:r>
      <w:r w:rsidRPr="00CB3B7D">
        <w:rPr>
          <w:rFonts w:ascii="Times New Roman" w:hAnsi="Times New Roman"/>
          <w:color w:val="000000"/>
          <w:sz w:val="28"/>
          <w:lang w:val="ru-RU"/>
        </w:rPr>
        <w:t>инга, вербовки в различные организации и группы).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 xml:space="preserve">Модуль № 9 «Основы противодействия экстремизму и терроризму»: 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понятия «экстремизм» и «терроризм», их содержание, причины, возможные варианты проявления и последствия;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цели и формы проявления террористическ</w:t>
      </w:r>
      <w:r w:rsidRPr="00CB3B7D">
        <w:rPr>
          <w:rFonts w:ascii="Times New Roman" w:hAnsi="Times New Roman"/>
          <w:color w:val="000000"/>
          <w:sz w:val="28"/>
          <w:lang w:val="ru-RU"/>
        </w:rPr>
        <w:t>их актов, их последствия, уровни террористической опасности;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основы общественно-государственной системы противодействия экстремизму и терроризму, контртеррористическая операция и её цели;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признаки вовлечения в террористическую деятельность, правила </w:t>
      </w:r>
      <w:r w:rsidRPr="00CB3B7D">
        <w:rPr>
          <w:rFonts w:ascii="Times New Roman" w:hAnsi="Times New Roman"/>
          <w:color w:val="000000"/>
          <w:sz w:val="28"/>
          <w:lang w:val="ru-RU"/>
        </w:rPr>
        <w:t>антитеррористического поведения;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признаки угроз и подготовки различных форм терактов, порядок действий при их обнаружении;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условиях совершения теракта;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порядок действий при совершении теракта (нападение террористов и попытка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захвата заложников, попадание в заложники, огневой налёт, наезд транспортного средства, подрыв взрывного устройства).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10 «Взаимодействие личности, общества и государства в обеспечении безопасности жизни и здоровья населения»: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классификация чрезвы</w:t>
      </w:r>
      <w:r w:rsidRPr="00CB3B7D">
        <w:rPr>
          <w:rFonts w:ascii="Times New Roman" w:hAnsi="Times New Roman"/>
          <w:color w:val="000000"/>
          <w:sz w:val="28"/>
          <w:lang w:val="ru-RU"/>
        </w:rPr>
        <w:t>чайных ситуаций природного и техногенного характера;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её задачи, структура, режимы функционирования;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государственные службы обеспечения безопасности, их роль и сфера от</w:t>
      </w:r>
      <w:r w:rsidRPr="00CB3B7D">
        <w:rPr>
          <w:rFonts w:ascii="Times New Roman" w:hAnsi="Times New Roman"/>
          <w:color w:val="000000"/>
          <w:sz w:val="28"/>
          <w:lang w:val="ru-RU"/>
        </w:rPr>
        <w:t>ветственности, порядок взаимодействия с ними;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общественные институты и их место в системе обеспечения безопасности жизни и здоровья населения;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права, обязанности и роль граждан Российской Федерации в области защиты населения от чрезвычайных ситуаций;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антик</w:t>
      </w:r>
      <w:r w:rsidRPr="00CB3B7D">
        <w:rPr>
          <w:rFonts w:ascii="Times New Roman" w:hAnsi="Times New Roman"/>
          <w:color w:val="000000"/>
          <w:sz w:val="28"/>
          <w:lang w:val="ru-RU"/>
        </w:rPr>
        <w:t>оррупционное поведение как элемент общественной и государственной безопасности;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информирование и оповещение населения о чрезвычайных ситуациях, система ОКСИОН;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сигнал «Внимание всем!», порядок действий населения при его получении, в том числе при авариях с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выбросом химических и радиоактивных веществ;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средства индивидуальной и коллективной защиты населения, порядок пользования фильтрующим противогазом;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эвакуация населения в условиях чрезвычайных ситуаций, порядок действий населения при объявлении эвакуации.</w:t>
      </w:r>
    </w:p>
    <w:p w:rsidR="00D069B6" w:rsidRPr="00CB3B7D" w:rsidRDefault="00D069B6">
      <w:pPr>
        <w:rPr>
          <w:lang w:val="ru-RU"/>
        </w:rPr>
        <w:sectPr w:rsidR="00D069B6" w:rsidRPr="00CB3B7D">
          <w:pgSz w:w="11906" w:h="16383"/>
          <w:pgMar w:top="1134" w:right="850" w:bottom="1134" w:left="1701" w:header="720" w:footer="720" w:gutter="0"/>
          <w:cols w:space="720"/>
        </w:sectPr>
      </w:pPr>
    </w:p>
    <w:p w:rsidR="00D069B6" w:rsidRPr="00CB3B7D" w:rsidRDefault="00CB3B7D">
      <w:pPr>
        <w:spacing w:after="0" w:line="264" w:lineRule="auto"/>
        <w:ind w:left="120"/>
        <w:jc w:val="both"/>
        <w:rPr>
          <w:lang w:val="ru-RU"/>
        </w:rPr>
      </w:pPr>
      <w:bookmarkStart w:id="3" w:name="block-25506945"/>
      <w:bookmarkEnd w:id="2"/>
      <w:r w:rsidRPr="00CB3B7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069B6" w:rsidRPr="00CB3B7D" w:rsidRDefault="00D069B6">
      <w:pPr>
        <w:spacing w:after="0" w:line="264" w:lineRule="auto"/>
        <w:ind w:left="120"/>
        <w:jc w:val="both"/>
        <w:rPr>
          <w:lang w:val="ru-RU"/>
        </w:rPr>
      </w:pPr>
    </w:p>
    <w:p w:rsidR="00D069B6" w:rsidRPr="00CB3B7D" w:rsidRDefault="00CB3B7D">
      <w:pPr>
        <w:spacing w:after="0" w:line="264" w:lineRule="auto"/>
        <w:ind w:left="12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069B6" w:rsidRPr="00CB3B7D" w:rsidRDefault="00D069B6">
      <w:pPr>
        <w:spacing w:after="0" w:line="264" w:lineRule="auto"/>
        <w:ind w:left="120"/>
        <w:jc w:val="both"/>
        <w:rPr>
          <w:lang w:val="ru-RU"/>
        </w:rPr>
      </w:pP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Настоящая программа чётко ориентирована на выполнение требований, устанавливаемых ФГОС к результатам освоения основной образовательной программы (личностные, метапредметные и предметные)</w:t>
      </w:r>
      <w:r w:rsidRPr="00CB3B7D">
        <w:rPr>
          <w:rFonts w:ascii="Times New Roman" w:hAnsi="Times New Roman"/>
          <w:color w:val="000000"/>
          <w:sz w:val="28"/>
          <w:lang w:val="ru-RU"/>
        </w:rPr>
        <w:t>, которые должны демонстрировать обучающиеся по завершении обучения в основной школе.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ценностями, принятыми в обществе правилами и нормами поведения. Способствуют процессам самопознания, самовоспитания и саморазвития, формирования внутренней позиции личности и проявляются в индивидуальных социально значимых качествах, которые </w:t>
      </w: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выражаются</w:t>
      </w:r>
      <w:proofErr w:type="gramEnd"/>
      <w:r w:rsidRPr="00CB3B7D">
        <w:rPr>
          <w:rFonts w:ascii="Times New Roman" w:hAnsi="Times New Roman"/>
          <w:color w:val="000000"/>
          <w:sz w:val="28"/>
          <w:lang w:val="ru-RU"/>
        </w:rPr>
        <w:t xml:space="preserve"> пре</w:t>
      </w:r>
      <w:r w:rsidRPr="00CB3B7D">
        <w:rPr>
          <w:rFonts w:ascii="Times New Roman" w:hAnsi="Times New Roman"/>
          <w:color w:val="000000"/>
          <w:sz w:val="28"/>
          <w:lang w:val="ru-RU"/>
        </w:rPr>
        <w:t>жде всего в готовности обучающихся к саморазвитию, самостоятельности, инициативе и личностному самоопределению; осмысленному ведению здорового и безопасного образа жизни и соблюдению правил экологического поведения; к целенаправленной социально значимой де</w:t>
      </w:r>
      <w:r w:rsidRPr="00CB3B7D">
        <w:rPr>
          <w:rFonts w:ascii="Times New Roman" w:hAnsi="Times New Roman"/>
          <w:color w:val="000000"/>
          <w:sz w:val="28"/>
          <w:lang w:val="ru-RU"/>
        </w:rPr>
        <w:t>ятельности; принятию внутренней позиции личности как особого ценностного отношения к себе, к окружающим людям и к жизни в целом.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учебного предмета ОБЖ, должны отражать готовность обучающихся руководствоват</w:t>
      </w:r>
      <w:r w:rsidRPr="00CB3B7D">
        <w:rPr>
          <w:rFonts w:ascii="Times New Roman" w:hAnsi="Times New Roman"/>
          <w:color w:val="000000"/>
          <w:sz w:val="28"/>
          <w:lang w:val="ru-RU"/>
        </w:rPr>
        <w:t>ься системой позитивных ценностных ориентаций и расширение опыта деятельности на её основе.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1. Патриотическое воспитание: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</w:t>
      </w:r>
      <w:r w:rsidRPr="00CB3B7D">
        <w:rPr>
          <w:rFonts w:ascii="Times New Roman" w:hAnsi="Times New Roman"/>
          <w:color w:val="000000"/>
          <w:sz w:val="28"/>
          <w:lang w:val="ru-RU"/>
        </w:rPr>
        <w:t>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</w:t>
      </w:r>
      <w:r w:rsidRPr="00CB3B7D">
        <w:rPr>
          <w:rFonts w:ascii="Times New Roman" w:hAnsi="Times New Roman"/>
          <w:color w:val="000000"/>
          <w:sz w:val="28"/>
          <w:lang w:val="ru-RU"/>
        </w:rPr>
        <w:t>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формирование чувства гордости за свою Родину, ответственного отношения к выполнению конституционного долга – защите Отечества.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2. Гражданское воспитание: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организации, местного сообщества, родного края, </w:t>
      </w: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страны; неприятие люб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ых форм экстремизма, дискриминации; понимание роли различных социальных институтов в жизни человека; </w:t>
      </w: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</w:t>
      </w:r>
      <w:r w:rsidRPr="00CB3B7D">
        <w:rPr>
          <w:rFonts w:ascii="Times New Roman" w:hAnsi="Times New Roman"/>
          <w:color w:val="000000"/>
          <w:sz w:val="28"/>
          <w:lang w:val="ru-RU"/>
        </w:rPr>
        <w:t>ональном обществе; представление о способах противодействия коррупции; готовность к разнообразной совместной деятельности, стремление к взаимопониманию и взаимопомощи, активное участие в школьном самоуправлении; готовность к участию в гуманитарной деятельн</w:t>
      </w:r>
      <w:r w:rsidRPr="00CB3B7D">
        <w:rPr>
          <w:rFonts w:ascii="Times New Roman" w:hAnsi="Times New Roman"/>
          <w:color w:val="000000"/>
          <w:sz w:val="28"/>
          <w:lang w:val="ru-RU"/>
        </w:rPr>
        <w:t>ости (волонтёрство, помощь людям, нуждающимся в ней);</w:t>
      </w:r>
      <w:proofErr w:type="gramEnd"/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сформированность активной жизненной позиции, умений и навыков личного участия в обеспечении мер безопасности личности, общества и государства;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понимание и признание особой роли России в обеспечении госу</w:t>
      </w:r>
      <w:r w:rsidRPr="00CB3B7D">
        <w:rPr>
          <w:rFonts w:ascii="Times New Roman" w:hAnsi="Times New Roman"/>
          <w:color w:val="000000"/>
          <w:sz w:val="28"/>
          <w:lang w:val="ru-RU"/>
        </w:rPr>
        <w:t>дарственной и международной безопасности, обороны страны, осмысление роли государства и общества в решении задачи защиты населения от опасных и чрезвычайных ситуаций природного, техногенного и социального характера;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знание и понимание роли государства в пр</w:t>
      </w:r>
      <w:r w:rsidRPr="00CB3B7D">
        <w:rPr>
          <w:rFonts w:ascii="Times New Roman" w:hAnsi="Times New Roman"/>
          <w:color w:val="000000"/>
          <w:sz w:val="28"/>
          <w:lang w:val="ru-RU"/>
        </w:rPr>
        <w:t>отиводействии основным вызовам современности: терроризму, экстремизму, незаконному распространению наркотических средств, неприятие любых форм экстремизма, дискриминации, формирование веротерпимости, уважительного и доброжелательного отношения к другому че</w:t>
      </w:r>
      <w:r w:rsidRPr="00CB3B7D">
        <w:rPr>
          <w:rFonts w:ascii="Times New Roman" w:hAnsi="Times New Roman"/>
          <w:color w:val="000000"/>
          <w:sz w:val="28"/>
          <w:lang w:val="ru-RU"/>
        </w:rPr>
        <w:t>ловеку, его мнению, развитие способности к конструктивному диалогу с другими людьми.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3. Духовно-нравственное воспитание: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а также пове</w:t>
      </w:r>
      <w:r w:rsidRPr="00CB3B7D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развитие от</w:t>
      </w:r>
      <w:r w:rsidRPr="00CB3B7D">
        <w:rPr>
          <w:rFonts w:ascii="Times New Roman" w:hAnsi="Times New Roman"/>
          <w:color w:val="000000"/>
          <w:sz w:val="28"/>
          <w:lang w:val="ru-RU"/>
        </w:rPr>
        <w:t>ветственного отношения к ведению здорового образа жизни, исключающего употребление наркотиков, алкоголя, курения и нанесение иного вреда собственному здоровью и здоровью окружающих;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формирование личности безопасного типа, осознанного и ответственного отнош</w:t>
      </w:r>
      <w:r w:rsidRPr="00CB3B7D">
        <w:rPr>
          <w:rFonts w:ascii="Times New Roman" w:hAnsi="Times New Roman"/>
          <w:color w:val="000000"/>
          <w:sz w:val="28"/>
          <w:lang w:val="ru-RU"/>
        </w:rPr>
        <w:t>ения к личной безопасности и безопасности других людей.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4. Эстетическое воспитание: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гармоничной личности, развитие способности воспринимать, ценить и создавать прекрасное в повседневной жизни;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понимание взаимозависимости счастливого юношества </w:t>
      </w:r>
      <w:r w:rsidRPr="00CB3B7D">
        <w:rPr>
          <w:rFonts w:ascii="Times New Roman" w:hAnsi="Times New Roman"/>
          <w:color w:val="000000"/>
          <w:sz w:val="28"/>
          <w:lang w:val="ru-RU"/>
        </w:rPr>
        <w:t>и безопасного личного поведения в повседневной жизни.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5.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3B7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и социальной средой;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формирование современной нау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чной картины мира, понимание причин, механизмов возникновения и последствий распространённых </w:t>
      </w: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CB3B7D">
        <w:rPr>
          <w:rFonts w:ascii="Times New Roman" w:hAnsi="Times New Roman"/>
          <w:color w:val="000000"/>
          <w:sz w:val="28"/>
          <w:lang w:val="ru-RU"/>
        </w:rPr>
        <w:t xml:space="preserve"> 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</w:t>
      </w:r>
      <w:r w:rsidRPr="00CB3B7D">
        <w:rPr>
          <w:rFonts w:ascii="Times New Roman" w:hAnsi="Times New Roman"/>
          <w:color w:val="000000"/>
          <w:sz w:val="28"/>
          <w:lang w:val="ru-RU"/>
        </w:rPr>
        <w:t>иум, природа, коммуникационные связи и каналы);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 и поступков, овладение способностью оценивать и прогнозировать неблагоприятные факторы обстановки и принимать обоснованные решения в опасной (чрезвычайной) ситуации с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учётом реальных условий и возможностей.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6.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3B7D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воспитание, формирование культуры здоровья и эмоционального благополучия: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понимание личностного смысла изучения учебного предмета ОБЖ, его значения для безопасной и продуктивной жизнедеятельности челов</w:t>
      </w:r>
      <w:r w:rsidRPr="00CB3B7D">
        <w:rPr>
          <w:rFonts w:ascii="Times New Roman" w:hAnsi="Times New Roman"/>
          <w:color w:val="000000"/>
          <w:sz w:val="28"/>
          <w:lang w:val="ru-RU"/>
        </w:rPr>
        <w:t>ека, общества и государства;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</w:t>
      </w:r>
      <w:r w:rsidRPr="00CB3B7D">
        <w:rPr>
          <w:rFonts w:ascii="Times New Roman" w:hAnsi="Times New Roman"/>
          <w:color w:val="000000"/>
          <w:sz w:val="28"/>
          <w:lang w:val="ru-RU"/>
        </w:rPr>
        <w:t>ть);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навыков безопасного поведения в интернет-среде;</w:t>
      </w:r>
      <w:proofErr w:type="gramEnd"/>
      <w:r w:rsidRPr="00CB3B7D">
        <w:rPr>
          <w:rFonts w:ascii="Times New Roman" w:hAnsi="Times New Roman"/>
          <w:color w:val="000000"/>
          <w:sz w:val="28"/>
          <w:lang w:val="ru-RU"/>
        </w:rPr>
        <w:t xml:space="preserve"> спос</w:t>
      </w:r>
      <w:r w:rsidRPr="00CB3B7D">
        <w:rPr>
          <w:rFonts w:ascii="Times New Roman" w:hAnsi="Times New Roman"/>
          <w:color w:val="000000"/>
          <w:sz w:val="28"/>
          <w:lang w:val="ru-RU"/>
        </w:rPr>
        <w:t>обность адаптироваться к стрессовым ситуациям и меняющимся социальным, информационным и природным условиям, в том числе осмысливая собственный опыт и выстраивая дальнейшие цели;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CB3B7D">
        <w:rPr>
          <w:rFonts w:ascii="Times New Roman" w:hAnsi="Times New Roman"/>
          <w:color w:val="000000"/>
          <w:sz w:val="28"/>
          <w:lang w:val="ru-RU"/>
        </w:rPr>
        <w:t>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</w:t>
      </w:r>
      <w:r w:rsidRPr="00CB3B7D">
        <w:rPr>
          <w:rFonts w:ascii="Times New Roman" w:hAnsi="Times New Roman"/>
          <w:color w:val="000000"/>
          <w:sz w:val="28"/>
          <w:lang w:val="ru-RU"/>
        </w:rPr>
        <w:t>стояние себя и других, уметь управлять собственным эмоциональным состоянием;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навыка рефлексии, признание своего права на ошибку и такого же права другого человека.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7. Трудовое воспитание: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х задач (в рамках семьи,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</w:t>
      </w:r>
      <w:r w:rsidRPr="00CB3B7D">
        <w:rPr>
          <w:rFonts w:ascii="Times New Roman" w:hAnsi="Times New Roman"/>
          <w:color w:val="000000"/>
          <w:sz w:val="28"/>
          <w:lang w:val="ru-RU"/>
        </w:rPr>
        <w:t>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готовность адаптироваться в профессиональной среде; ува</w:t>
      </w:r>
      <w:r w:rsidRPr="00CB3B7D">
        <w:rPr>
          <w:rFonts w:ascii="Times New Roman" w:hAnsi="Times New Roman"/>
          <w:color w:val="000000"/>
          <w:sz w:val="28"/>
          <w:lang w:val="ru-RU"/>
        </w:rPr>
        <w:t>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укрепление ответственного отношения к учёбе, способности прим</w:t>
      </w:r>
      <w:r w:rsidRPr="00CB3B7D">
        <w:rPr>
          <w:rFonts w:ascii="Times New Roman" w:hAnsi="Times New Roman"/>
          <w:color w:val="000000"/>
          <w:sz w:val="28"/>
          <w:lang w:val="ru-RU"/>
        </w:rPr>
        <w:t>енять меры и средства индивидуальной защиты, приёмы рационального и безопасного поведения в опасных и чрезвычайных ситуациях;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овладение умениями оказывать первую помощь пострадавшим при потере сознания, остановке дыхания, наружных кровотечениях, попадании </w:t>
      </w:r>
      <w:r w:rsidRPr="00CB3B7D">
        <w:rPr>
          <w:rFonts w:ascii="Times New Roman" w:hAnsi="Times New Roman"/>
          <w:color w:val="000000"/>
          <w:sz w:val="28"/>
          <w:lang w:val="ru-RU"/>
        </w:rPr>
        <w:t>инородных тел в верхние дыхательные пути, травмах различных областей тела, ожогах, отморожениях, отравлениях;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установка на овладение знаниями и умениями предупреждения опасных и чрезвычайных ситуаций, во время пребывания в различных средах (в помещении, на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8. Экологическое воспитание: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</w:t>
      </w:r>
      <w:r w:rsidRPr="00CB3B7D">
        <w:rPr>
          <w:rFonts w:ascii="Times New Roman" w:hAnsi="Times New Roman"/>
          <w:color w:val="000000"/>
          <w:sz w:val="28"/>
          <w:lang w:val="ru-RU"/>
        </w:rPr>
        <w:t>окружающей среды, планирования поступков и оценки их возможных последствий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освоение основ экологической культуры, </w:t>
      </w:r>
      <w:r w:rsidRPr="00CB3B7D">
        <w:rPr>
          <w:rFonts w:ascii="Times New Roman" w:hAnsi="Times New Roman"/>
          <w:color w:val="000000"/>
          <w:sz w:val="28"/>
          <w:lang w:val="ru-RU"/>
        </w:rPr>
        <w:t>методов проектирования собственной безопасной жизнедеятельности с учётом природных, техногенных и социальных рисков на территории проживания.</w:t>
      </w:r>
    </w:p>
    <w:p w:rsidR="00D069B6" w:rsidRPr="00CB3B7D" w:rsidRDefault="00D069B6">
      <w:pPr>
        <w:spacing w:after="0" w:line="264" w:lineRule="auto"/>
        <w:ind w:left="120"/>
        <w:jc w:val="both"/>
        <w:rPr>
          <w:lang w:val="ru-RU"/>
        </w:rPr>
      </w:pPr>
    </w:p>
    <w:p w:rsidR="00D069B6" w:rsidRPr="00CB3B7D" w:rsidRDefault="00CB3B7D">
      <w:pPr>
        <w:spacing w:after="0" w:line="264" w:lineRule="auto"/>
        <w:ind w:left="12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069B6" w:rsidRPr="00CB3B7D" w:rsidRDefault="00D069B6">
      <w:pPr>
        <w:spacing w:after="0" w:line="264" w:lineRule="auto"/>
        <w:ind w:left="120"/>
        <w:jc w:val="both"/>
        <w:rPr>
          <w:lang w:val="ru-RU"/>
        </w:rPr>
      </w:pP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Метапредметные результаты характеризуют сформированность у обучающихся межпредметных п</w:t>
      </w:r>
      <w:r w:rsidRPr="00CB3B7D">
        <w:rPr>
          <w:rFonts w:ascii="Times New Roman" w:hAnsi="Times New Roman"/>
          <w:color w:val="000000"/>
          <w:sz w:val="28"/>
          <w:lang w:val="ru-RU"/>
        </w:rPr>
        <w:t>онятий (используются в нескольких предметных областях и позволяют связывать знания из различных дисциплин в целостную научную картину мира) и универсальных учебных действий (познавательные, коммуникативные, регулятивные); способность их использовать в учеб</w:t>
      </w:r>
      <w:r w:rsidRPr="00CB3B7D">
        <w:rPr>
          <w:rFonts w:ascii="Times New Roman" w:hAnsi="Times New Roman"/>
          <w:color w:val="000000"/>
          <w:sz w:val="28"/>
          <w:lang w:val="ru-RU"/>
        </w:rPr>
        <w:t>ной, познавательной и социальной практике. Выражаются в готовности к самостоятельному планированию и осуществлению учебной деятельности и организации учебного сотрудничества с педагогами и сверстниками, к участию в построении индивидуальной образовательной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траектории; овладению навыками работы с информацией: восприятие и создание информационных текстов в различных форматах, в том числе в цифровой среде.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Метапредметные результаты, формируемые в ходе изучения учебного предмета ОБЖ, должны отражать: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1. Овладен</w:t>
      </w:r>
      <w:r w:rsidRPr="00CB3B7D">
        <w:rPr>
          <w:rFonts w:ascii="Times New Roman" w:hAnsi="Times New Roman"/>
          <w:b/>
          <w:color w:val="000000"/>
          <w:sz w:val="28"/>
          <w:lang w:val="ru-RU"/>
        </w:rPr>
        <w:t>ие универсальными познавательными действиями.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u w:val="single"/>
          <w:lang w:val="ru-RU"/>
        </w:rPr>
        <w:t>Базовые логические действия: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классификации, основания для обобщения и сравнения, критерии проводимого </w:t>
      </w:r>
      <w:r w:rsidRPr="00CB3B7D">
        <w:rPr>
          <w:rFonts w:ascii="Times New Roman" w:hAnsi="Times New Roman"/>
          <w:color w:val="000000"/>
          <w:sz w:val="28"/>
          <w:lang w:val="ru-RU"/>
        </w:rPr>
        <w:t>анализа;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 предлагать критерии для выявления закономерностей и противоречий;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</w:t>
      </w:r>
      <w:r w:rsidRPr="00CB3B7D">
        <w:rPr>
          <w:rFonts w:ascii="Times New Roman" w:hAnsi="Times New Roman"/>
          <w:color w:val="000000"/>
          <w:sz w:val="28"/>
          <w:lang w:val="ru-RU"/>
        </w:rPr>
        <w:t>тавленной задачи;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самостоятельно выбирать спосо</w:t>
      </w:r>
      <w:r w:rsidRPr="00CB3B7D">
        <w:rPr>
          <w:rFonts w:ascii="Times New Roman" w:hAnsi="Times New Roman"/>
          <w:color w:val="000000"/>
          <w:sz w:val="28"/>
          <w:lang w:val="ru-RU"/>
        </w:rPr>
        <w:t>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u w:val="single"/>
          <w:lang w:val="ru-RU"/>
        </w:rPr>
        <w:t>Базовые исследовательские действия: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проблемные вопросы, отражающие несоответствие между рассматривае</w:t>
      </w:r>
      <w:r w:rsidRPr="00CB3B7D">
        <w:rPr>
          <w:rFonts w:ascii="Times New Roman" w:hAnsi="Times New Roman"/>
          <w:color w:val="000000"/>
          <w:sz w:val="28"/>
          <w:lang w:val="ru-RU"/>
        </w:rPr>
        <w:t>мым и наиболее благоприятным состоянием объекта (явления) повседневной жизни;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обобщать, анализировать и оценивать получаемую информацию, выдвигать гипотезы, аргументировать свою точку зрения, делать обоснованные выводы по результатам исследования;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проводит</w:t>
      </w:r>
      <w:r w:rsidRPr="00CB3B7D">
        <w:rPr>
          <w:rFonts w:ascii="Times New Roman" w:hAnsi="Times New Roman"/>
          <w:color w:val="000000"/>
          <w:sz w:val="28"/>
          <w:lang w:val="ru-RU"/>
        </w:rPr>
        <w:t>ь (принимать участие) небольшое самостоятельное исследование заданного объекта (явления), устанавливать причинно-следственные связи;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</w:t>
      </w:r>
      <w:r w:rsidRPr="00CB3B7D">
        <w:rPr>
          <w:rFonts w:ascii="Times New Roman" w:hAnsi="Times New Roman"/>
          <w:color w:val="000000"/>
          <w:sz w:val="28"/>
          <w:lang w:val="ru-RU"/>
        </w:rPr>
        <w:t>же выдвигать предположения об их развитии в новых условиях и контекстах.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u w:val="single"/>
          <w:lang w:val="ru-RU"/>
        </w:rPr>
        <w:t>Работа с информацией: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</w:t>
      </w:r>
      <w:r w:rsidRPr="00CB3B7D">
        <w:rPr>
          <w:rFonts w:ascii="Times New Roman" w:hAnsi="Times New Roman"/>
          <w:color w:val="000000"/>
          <w:sz w:val="28"/>
          <w:lang w:val="ru-RU"/>
        </w:rPr>
        <w:t>ев;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</w:t>
      </w:r>
      <w:r w:rsidRPr="00CB3B7D">
        <w:rPr>
          <w:rFonts w:ascii="Times New Roman" w:hAnsi="Times New Roman"/>
          <w:color w:val="000000"/>
          <w:sz w:val="28"/>
          <w:lang w:val="ru-RU"/>
        </w:rPr>
        <w:t>м самостоятельно;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познавательных действий обеспечивает сформированность когнитивных навыков обучающихся.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коммуникативными действиями.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u w:val="single"/>
          <w:lang w:val="ru-RU"/>
        </w:rPr>
        <w:t>Общение: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уверенно высказывать свою точку зрения в устной и письменной речи, выражать эмоции в соответствии с форматом и целями общения, определять предпосылки возникновения конфликтных ситуаций и выстраивать грамотное общение для их смягчения;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распознавать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невербальные средства общения, понимать значение социальных знаков и намерения других, уважительно, в корректной форме формулировать свои взгляды;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в ходе общения задавать вопросы и выдавать ответы по существу решаемой учебной задачи, обнаруживать различие и сходство позиций других участников диалога;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решения учебной задачи, самостоятельно выбирать наиболее целесообра</w:t>
      </w:r>
      <w:r w:rsidRPr="00CB3B7D">
        <w:rPr>
          <w:rFonts w:ascii="Times New Roman" w:hAnsi="Times New Roman"/>
          <w:color w:val="000000"/>
          <w:sz w:val="28"/>
          <w:lang w:val="ru-RU"/>
        </w:rPr>
        <w:t>зный формат выступления и готовить различные презентационные материалы.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u w:val="single"/>
          <w:lang w:val="ru-RU"/>
        </w:rPr>
        <w:t>Совместная деятельность (сотрудничество):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учебной задачи;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</w:t>
      </w:r>
      <w:r w:rsidRPr="00CB3B7D">
        <w:rPr>
          <w:rFonts w:ascii="Times New Roman" w:hAnsi="Times New Roman"/>
          <w:color w:val="000000"/>
          <w:sz w:val="28"/>
          <w:lang w:val="ru-RU"/>
        </w:rPr>
        <w:t>ой деятельности (распределять роли и понимать свою роль, принимать правила учебного взаимодействия, обсуждать процесс и результат совместной работы, подчиняться, выделять общую точку зрения, договариваться о результатах);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определять свои действия и действи</w:t>
      </w:r>
      <w:r w:rsidRPr="00CB3B7D">
        <w:rPr>
          <w:rFonts w:ascii="Times New Roman" w:hAnsi="Times New Roman"/>
          <w:color w:val="000000"/>
          <w:sz w:val="28"/>
          <w:lang w:val="ru-RU"/>
        </w:rPr>
        <w:t>я партнёра, которые помогали или затрудняли нахождение общего решения, оценивать качество своего вклада в общий продукт по заданным участниками группы критериям, разделять сферу ответственности и проявлять готовность к предоставлению отчёта перед группой.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коммуникативных действий обеспечивает сформированность социальных навыков и эмоционального интеллекта обучающихся.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u w:val="single"/>
          <w:lang w:val="ru-RU"/>
        </w:rPr>
        <w:t>Самоорганизация: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выявлять проблемные вопросы,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требующие решения в жизненных и учебных ситуациях;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аргументированно определять оптимальный вариант принятия решений, самостоятельно составлять алгоритм (часть алгоритма) и способ решения учебной задачи с учётом собственных возможностей и имеющихся ресурсо</w:t>
      </w:r>
      <w:r w:rsidRPr="00CB3B7D">
        <w:rPr>
          <w:rFonts w:ascii="Times New Roman" w:hAnsi="Times New Roman"/>
          <w:color w:val="000000"/>
          <w:sz w:val="28"/>
          <w:lang w:val="ru-RU"/>
        </w:rPr>
        <w:t>в;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составлять план действий, находить необходимые ресурсы для его выполнения, при необходимости корректировать предложенный алгоритм, брать ответственность за принятое решение.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u w:val="single"/>
          <w:lang w:val="ru-RU"/>
        </w:rPr>
        <w:t>Самоконтроль (рефлексия):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ситуации, предвидеть труднос</w:t>
      </w:r>
      <w:r w:rsidRPr="00CB3B7D">
        <w:rPr>
          <w:rFonts w:ascii="Times New Roman" w:hAnsi="Times New Roman"/>
          <w:color w:val="000000"/>
          <w:sz w:val="28"/>
          <w:lang w:val="ru-RU"/>
        </w:rPr>
        <w:t>ти, которые могут возникнуть при решении учебной задачи, и вносить коррективы в деятельность на основе новых обстоятельств;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CB3B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3B7D">
        <w:rPr>
          <w:rFonts w:ascii="Times New Roman" w:hAnsi="Times New Roman"/>
          <w:color w:val="000000"/>
          <w:sz w:val="28"/>
          <w:lang w:val="ru-RU"/>
        </w:rPr>
        <w:t>в произошедшей ситуации;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u w:val="single"/>
          <w:lang w:val="ru-RU"/>
        </w:rPr>
        <w:t>Эмоциональный интеллект: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управлять собственными эмоциями и не поддаваться эмоциям других, выявлять и анализировать их причины;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другого человека, понимать </w:t>
      </w:r>
      <w:r w:rsidRPr="00CB3B7D">
        <w:rPr>
          <w:rFonts w:ascii="Times New Roman" w:hAnsi="Times New Roman"/>
          <w:color w:val="000000"/>
          <w:sz w:val="28"/>
          <w:lang w:val="ru-RU"/>
        </w:rPr>
        <w:t>мотивы и намерения другого, регулировать способ выражения эмоций.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u w:val="single"/>
          <w:lang w:val="ru-RU"/>
        </w:rPr>
        <w:t>Принятие себя и других: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признавать право на ошибку свою и чужую;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быть открытым себе и другим, осознавать невозможность контроля всего </w:t>
      </w:r>
      <w:r w:rsidRPr="00CB3B7D">
        <w:rPr>
          <w:rFonts w:ascii="Times New Roman" w:hAnsi="Times New Roman"/>
          <w:color w:val="000000"/>
          <w:sz w:val="28"/>
          <w:lang w:val="ru-RU"/>
        </w:rPr>
        <w:t>вокруг.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поведения).</w:t>
      </w:r>
    </w:p>
    <w:p w:rsidR="00D069B6" w:rsidRPr="00CB3B7D" w:rsidRDefault="00D069B6">
      <w:pPr>
        <w:spacing w:after="0" w:line="264" w:lineRule="auto"/>
        <w:ind w:left="120"/>
        <w:jc w:val="both"/>
        <w:rPr>
          <w:lang w:val="ru-RU"/>
        </w:rPr>
      </w:pPr>
    </w:p>
    <w:p w:rsidR="00D069B6" w:rsidRPr="00CB3B7D" w:rsidRDefault="00CB3B7D">
      <w:pPr>
        <w:spacing w:after="0" w:line="264" w:lineRule="auto"/>
        <w:ind w:left="12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CB3B7D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D069B6" w:rsidRPr="00CB3B7D" w:rsidRDefault="00D069B6">
      <w:pPr>
        <w:spacing w:after="0" w:line="264" w:lineRule="auto"/>
        <w:ind w:left="120"/>
        <w:jc w:val="both"/>
        <w:rPr>
          <w:lang w:val="ru-RU"/>
        </w:rPr>
      </w:pP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сформированностью у обучающихся основ культуры безопасности жизнедеятельности и проявляются в способности построения и следования модели индивидуального безопасного поведения и опыте её применения в повседнев</w:t>
      </w:r>
      <w:r w:rsidRPr="00CB3B7D">
        <w:rPr>
          <w:rFonts w:ascii="Times New Roman" w:hAnsi="Times New Roman"/>
          <w:color w:val="000000"/>
          <w:sz w:val="28"/>
          <w:lang w:val="ru-RU"/>
        </w:rPr>
        <w:t>ной жизни.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Приобретаемый опыт проявляется в понимании существующих проблем безопасности и усвоении обучающимися минимума основных ключевых понятий, которые в дальнейшем будут использоваться без дополнительных разъяснений, приобретении систематизированных з</w:t>
      </w:r>
      <w:r w:rsidRPr="00CB3B7D">
        <w:rPr>
          <w:rFonts w:ascii="Times New Roman" w:hAnsi="Times New Roman"/>
          <w:color w:val="000000"/>
          <w:sz w:val="28"/>
          <w:lang w:val="ru-RU"/>
        </w:rPr>
        <w:t>наний основ комплексной безопасности личности, общества и государства, индивидуальной системы здорового образа жизни, антиэкстремистского мышления и антитеррористического поведения, овладении базовыми медицинскими знаниями и практическими умениями безопасн</w:t>
      </w:r>
      <w:r w:rsidRPr="00CB3B7D">
        <w:rPr>
          <w:rFonts w:ascii="Times New Roman" w:hAnsi="Times New Roman"/>
          <w:color w:val="000000"/>
          <w:sz w:val="28"/>
          <w:lang w:val="ru-RU"/>
        </w:rPr>
        <w:t>ого поведения в повседневной жизни.</w:t>
      </w:r>
      <w:proofErr w:type="gramEnd"/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Предметные результаты по предметной области «Физическая культура и основы безопасности жизнедеятельности» должны обеспечивать: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По учебному предмету «Основы безопасности жизнедеятельности»: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1) сформированность культуры бе</w:t>
      </w:r>
      <w:r w:rsidRPr="00CB3B7D">
        <w:rPr>
          <w:rFonts w:ascii="Times New Roman" w:hAnsi="Times New Roman"/>
          <w:color w:val="000000"/>
          <w:sz w:val="28"/>
          <w:lang w:val="ru-RU"/>
        </w:rPr>
        <w:t>зопасности жизнедеятельности на основе освоенных знаний и умений, системного и комплексного понимания значимости безопасного поведения в условиях опасных и чрезвычайных ситуаций для личности, общества и государства;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2) сформированность социально ответствен</w:t>
      </w:r>
      <w:r w:rsidRPr="00CB3B7D">
        <w:rPr>
          <w:rFonts w:ascii="Times New Roman" w:hAnsi="Times New Roman"/>
          <w:color w:val="000000"/>
          <w:sz w:val="28"/>
          <w:lang w:val="ru-RU"/>
        </w:rPr>
        <w:t>ного отношения к ведению здорового образа жизни, исключающего употребление наркотиков, алкоголя, курения и нанесения иного вреда собственному здоровью и здоровью окружающих;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3) сформированность активной жизненной позиции, умений и навыков личного участия в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обеспечении мер безопасности личности, общества и государства;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4) понимание и признание особой роли России в обеспечении государственной и международной безопасности, обороны страны, в противодействии основным вызовам современности: терроризму, экстремизм</w:t>
      </w:r>
      <w:r w:rsidRPr="00CB3B7D">
        <w:rPr>
          <w:rFonts w:ascii="Times New Roman" w:hAnsi="Times New Roman"/>
          <w:color w:val="000000"/>
          <w:sz w:val="28"/>
          <w:lang w:val="ru-RU"/>
        </w:rPr>
        <w:t>у, незаконному распространению наркотических средств;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5) сформированность чувства гордости за свою Родину, ответственного отношения к выполнению конституционного долга – защите Отечества;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6) знание и понимание роли государства и общества в решении задачи о</w:t>
      </w:r>
      <w:r w:rsidRPr="00CB3B7D">
        <w:rPr>
          <w:rFonts w:ascii="Times New Roman" w:hAnsi="Times New Roman"/>
          <w:color w:val="000000"/>
          <w:sz w:val="28"/>
          <w:lang w:val="ru-RU"/>
        </w:rPr>
        <w:t>беспечения национальной безопасности и защиты населения от опасных и чрезвычайных ситуаций природного, техногенного и социального (в том числе террористического) характера;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7) понимание причин, механизмов возникновения и последствий распространённых </w:t>
      </w: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видов</w:t>
      </w:r>
      <w:proofErr w:type="gramEnd"/>
      <w:r w:rsidRPr="00CB3B7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B3B7D">
        <w:rPr>
          <w:rFonts w:ascii="Times New Roman" w:hAnsi="Times New Roman"/>
          <w:color w:val="000000"/>
          <w:sz w:val="28"/>
          <w:lang w:val="ru-RU"/>
        </w:rPr>
        <w:t>опасных и чрезвычайных ситуаций, которые могут произойти во время пребывания в различных средах (бытовые условия, дорожное движение, общественные места и социум, природа, коммуникационные связи и каналы);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8) овладение знаниями и умениями применять меры и с</w:t>
      </w:r>
      <w:r w:rsidRPr="00CB3B7D">
        <w:rPr>
          <w:rFonts w:ascii="Times New Roman" w:hAnsi="Times New Roman"/>
          <w:color w:val="000000"/>
          <w:sz w:val="28"/>
          <w:lang w:val="ru-RU"/>
        </w:rPr>
        <w:t>редства индивидуальной защиты, приёмы рационального и безопасного поведения в опасных и чрезвычайных ситуациях;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9) освоение основ медицинских знаний и владение умениями оказывать первую помощь пострадавшим при потере сознания, остановке дыхания, наружных к</w:t>
      </w:r>
      <w:r w:rsidRPr="00CB3B7D">
        <w:rPr>
          <w:rFonts w:ascii="Times New Roman" w:hAnsi="Times New Roman"/>
          <w:color w:val="000000"/>
          <w:sz w:val="28"/>
          <w:lang w:val="ru-RU"/>
        </w:rPr>
        <w:t>ровотечениях, попадании инородных тел в верхние дыхательные пути, травмах различных областей тела, ожогах, отморожениях, отравлениях;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10) умение оценивать и прогнозировать неблагоприятные факторы обстановки и принимать обоснованные решения в опасной (чрезв</w:t>
      </w:r>
      <w:r w:rsidRPr="00CB3B7D">
        <w:rPr>
          <w:rFonts w:ascii="Times New Roman" w:hAnsi="Times New Roman"/>
          <w:color w:val="000000"/>
          <w:sz w:val="28"/>
          <w:lang w:val="ru-RU"/>
        </w:rPr>
        <w:t>ычайной) ситуации с учётом реальных условий и возможностей;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11) освоение основ экологической культуры, методов проектирования собственной безопасной жизнедеятельности с учётом природных, техногенных и социальных рисков на территории проживания;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12) овладен</w:t>
      </w:r>
      <w:r w:rsidRPr="00CB3B7D">
        <w:rPr>
          <w:rFonts w:ascii="Times New Roman" w:hAnsi="Times New Roman"/>
          <w:color w:val="000000"/>
          <w:sz w:val="28"/>
          <w:lang w:val="ru-RU"/>
        </w:rPr>
        <w:t>ие знаниями и умениями предупреждения опасных и чрезвычайных ситуаций во время пребывания в различных средах (бытовые условия, дорожное движение, общественные места и социум, природа, коммуникационные связи и каналы).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Достижение результатов освоения програ</w:t>
      </w:r>
      <w:r w:rsidRPr="00CB3B7D">
        <w:rPr>
          <w:rFonts w:ascii="Times New Roman" w:hAnsi="Times New Roman"/>
          <w:color w:val="000000"/>
          <w:sz w:val="28"/>
          <w:lang w:val="ru-RU"/>
        </w:rPr>
        <w:t>ммы основного общего образования обеспечивается посредством включения в указанную программу предметных результатов освоения модулей учебного предмета «Основы безопасности жизнедеятельности».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Распределение предметных результатов, формируемых в ходе изучения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учебного предмета ОБЖ, по учебным модулям:</w:t>
      </w:r>
    </w:p>
    <w:p w:rsidR="00D069B6" w:rsidRPr="00CB3B7D" w:rsidRDefault="00D069B6">
      <w:pPr>
        <w:spacing w:after="0" w:line="264" w:lineRule="auto"/>
        <w:ind w:left="120"/>
        <w:jc w:val="both"/>
        <w:rPr>
          <w:lang w:val="ru-RU"/>
        </w:rPr>
      </w:pPr>
    </w:p>
    <w:p w:rsidR="00D069B6" w:rsidRPr="00CB3B7D" w:rsidRDefault="00CB3B7D">
      <w:pPr>
        <w:spacing w:after="0" w:line="264" w:lineRule="auto"/>
        <w:ind w:left="12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D069B6" w:rsidRPr="00CB3B7D" w:rsidRDefault="00D069B6">
      <w:pPr>
        <w:spacing w:after="0" w:line="264" w:lineRule="auto"/>
        <w:ind w:left="120"/>
        <w:jc w:val="both"/>
        <w:rPr>
          <w:lang w:val="ru-RU"/>
        </w:rPr>
      </w:pP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1 «Культура безопасности жизнедеятельности в современном обществе»</w:t>
      </w:r>
      <w:r w:rsidRPr="00CB3B7D">
        <w:rPr>
          <w:rFonts w:ascii="Times New Roman" w:hAnsi="Times New Roman"/>
          <w:color w:val="000000"/>
          <w:sz w:val="28"/>
          <w:lang w:val="ru-RU"/>
        </w:rPr>
        <w:t>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объяснять понятия опасной и чрезвычайной ситуации, анализировать, в чём их сходство и различия (виды чрезвычайных ситуаций, в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том числе террористического характера);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раскрывать смысл понятия культуры безопасности (как способности предвидеть, по возможности избегать, действовать в опасных ситуациях);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приводить примеры угрозы физическому, психическому здоровью человека и/или нанес</w:t>
      </w:r>
      <w:r w:rsidRPr="00CB3B7D">
        <w:rPr>
          <w:rFonts w:ascii="Times New Roman" w:hAnsi="Times New Roman"/>
          <w:color w:val="000000"/>
          <w:sz w:val="28"/>
          <w:lang w:val="ru-RU"/>
        </w:rPr>
        <w:t>ения ущерба имуществу, безопасности личности, общества, государства;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и факторы опасности (природные, физические, биологические, химические, психологические, социальные источники опасности – люди, животные, вирусы и бакт</w:t>
      </w:r>
      <w:r w:rsidRPr="00CB3B7D">
        <w:rPr>
          <w:rFonts w:ascii="Times New Roman" w:hAnsi="Times New Roman"/>
          <w:color w:val="000000"/>
          <w:sz w:val="28"/>
          <w:lang w:val="ru-RU"/>
        </w:rPr>
        <w:t>ерии; вещества, предметы и явления), в том числе техногенного происхождения;</w:t>
      </w:r>
      <w:proofErr w:type="gramEnd"/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раскрывать общие принципы безопасного поведения.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объяснять особенности жизнеобеспечения жилища;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классифицировать источники опасности в быту (пожа</w:t>
      </w:r>
      <w:r w:rsidRPr="00CB3B7D">
        <w:rPr>
          <w:rFonts w:ascii="Times New Roman" w:hAnsi="Times New Roman"/>
          <w:color w:val="000000"/>
          <w:sz w:val="28"/>
          <w:lang w:val="ru-RU"/>
        </w:rPr>
        <w:t>роопасные предметы, электроприборы, газовое оборудование, бытовая химия, медикаменты);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поведения, позволяющие предупредить возникновение опасн</w:t>
      </w:r>
      <w:r w:rsidRPr="00CB3B7D">
        <w:rPr>
          <w:rFonts w:ascii="Times New Roman" w:hAnsi="Times New Roman"/>
          <w:color w:val="000000"/>
          <w:sz w:val="28"/>
          <w:lang w:val="ru-RU"/>
        </w:rPr>
        <w:t>ых ситуаций в быту;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распознавать ситуации криминального характера;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 за ложные сообщения;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аварийных ситуаций техногенного происхождения в коммунальных системах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жизнеобеспечения (водо- и газоснабжение, канализация, электроэнергетические и тепловые сети);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безопасно действовать в ситуациях криминального характера;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безопасно действовать при пожаре в жилых и общественных зданиях, в том числе правильно использовать </w:t>
      </w:r>
      <w:r w:rsidRPr="00CB3B7D">
        <w:rPr>
          <w:rFonts w:ascii="Times New Roman" w:hAnsi="Times New Roman"/>
          <w:color w:val="000000"/>
          <w:sz w:val="28"/>
          <w:lang w:val="ru-RU"/>
        </w:rPr>
        <w:t>первичные средства пожаротушения.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подземный, железнодорожный, водный, воздушный);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</w:t>
      </w:r>
      <w:r w:rsidRPr="00CB3B7D">
        <w:rPr>
          <w:rFonts w:ascii="Times New Roman" w:hAnsi="Times New Roman"/>
          <w:color w:val="000000"/>
          <w:sz w:val="28"/>
          <w:lang w:val="ru-RU"/>
        </w:rPr>
        <w:t>, водителя велосипеда и иных средств передвижения;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источники опасности в общественных местах, в том числе техногенного происхождения;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</w:t>
      </w:r>
      <w:r w:rsidRPr="00CB3B7D">
        <w:rPr>
          <w:rFonts w:ascii="Times New Roman" w:hAnsi="Times New Roman"/>
          <w:color w:val="000000"/>
          <w:sz w:val="28"/>
          <w:lang w:val="ru-RU"/>
        </w:rPr>
        <w:t>миногенного и антиобщественного характера (кража, грабёж, мошенничество, хулиганство, ксенофобия);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в местах массового пребывания людей (в толпе);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знать правила информирования экстренных служб;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безопасно действовать п</w:t>
      </w:r>
      <w:r w:rsidRPr="00CB3B7D">
        <w:rPr>
          <w:rFonts w:ascii="Times New Roman" w:hAnsi="Times New Roman"/>
          <w:color w:val="000000"/>
          <w:sz w:val="28"/>
          <w:lang w:val="ru-RU"/>
        </w:rPr>
        <w:t>ри обнаружении в общественных местах бесхозных (потенциально опасных) вещей и предметов;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эвакуироваться из общественных мест и зданий;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безопасно действовать при возникновении пожара и происшествиях в общественных местах;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</w:t>
      </w:r>
      <w:r w:rsidRPr="00CB3B7D">
        <w:rPr>
          <w:rFonts w:ascii="Times New Roman" w:hAnsi="Times New Roman"/>
          <w:color w:val="000000"/>
          <w:sz w:val="28"/>
          <w:lang w:val="ru-RU"/>
        </w:rPr>
        <w:t>вершения террористического акта, в том числе при захвате и освобождении заложников;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антиобщественного характера.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на </w:t>
      </w:r>
      <w:r w:rsidRPr="00CB3B7D">
        <w:rPr>
          <w:rFonts w:ascii="Times New Roman" w:hAnsi="Times New Roman"/>
          <w:color w:val="000000"/>
          <w:sz w:val="28"/>
          <w:lang w:val="ru-RU"/>
        </w:rPr>
        <w:t>природе;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CB3B7D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безопасно действовать при автономном существовании в природной среде, учитывая вероятность потери о</w:t>
      </w:r>
      <w:r w:rsidRPr="00CB3B7D">
        <w:rPr>
          <w:rFonts w:ascii="Times New Roman" w:hAnsi="Times New Roman"/>
          <w:color w:val="000000"/>
          <w:sz w:val="28"/>
          <w:lang w:val="ru-RU"/>
        </w:rPr>
        <w:t>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знать и применять способы подачи сигнала о помощи.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раскр</w:t>
      </w:r>
      <w:r w:rsidRPr="00CB3B7D">
        <w:rPr>
          <w:rFonts w:ascii="Times New Roman" w:hAnsi="Times New Roman"/>
          <w:color w:val="000000"/>
          <w:sz w:val="28"/>
          <w:lang w:val="ru-RU"/>
        </w:rPr>
        <w:t>ывать смысл понятий здоровья (физического и психического) и здорового образа жизни;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здоровье человека;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</w:t>
      </w:r>
      <w:r w:rsidRPr="00CB3B7D">
        <w:rPr>
          <w:rFonts w:ascii="Times New Roman" w:hAnsi="Times New Roman"/>
          <w:color w:val="000000"/>
          <w:sz w:val="28"/>
          <w:lang w:val="ru-RU"/>
        </w:rPr>
        <w:t>ического здоровья и психологического благополучия);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вредным привычкам (табакокурение, алкоголизм, наркомания, игровая зависимость);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приводить примеры мер защиты от инфекционных и неинфекционных заболеваний;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безопасно дей</w:t>
      </w:r>
      <w:r w:rsidRPr="00CB3B7D">
        <w:rPr>
          <w:rFonts w:ascii="Times New Roman" w:hAnsi="Times New Roman"/>
          <w:color w:val="000000"/>
          <w:sz w:val="28"/>
          <w:lang w:val="ru-RU"/>
        </w:rPr>
        <w:t>ствовать в случае возникновения чрезвычайных ситуаций биолого-социального происхождения (эпидемии, пандемии);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 по обеспечению безопасности населения при угрозе и во время чрезвычайных с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итуаций </w:t>
      </w: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биолого- социального</w:t>
      </w:r>
      <w:proofErr w:type="gramEnd"/>
      <w:r w:rsidRPr="00CB3B7D">
        <w:rPr>
          <w:rFonts w:ascii="Times New Roman" w:hAnsi="Times New Roman"/>
          <w:color w:val="000000"/>
          <w:sz w:val="28"/>
          <w:lang w:val="ru-RU"/>
        </w:rPr>
        <w:t xml:space="preserve"> характера;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приводить примеры манипуляций (в том числе в целях вовлечения в экстремистскую, террористическую и иную деструктивн</w:t>
      </w:r>
      <w:r w:rsidRPr="00CB3B7D">
        <w:rPr>
          <w:rFonts w:ascii="Times New Roman" w:hAnsi="Times New Roman"/>
          <w:color w:val="000000"/>
          <w:sz w:val="28"/>
          <w:lang w:val="ru-RU"/>
        </w:rPr>
        <w:t>ую деятельность, в субкультуры и формируемые на их основе сообщества экстремистской и суицидальной направленности) и способов противостоять манипуляциям;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</w:t>
      </w:r>
      <w:r w:rsidRPr="00CB3B7D">
        <w:rPr>
          <w:rFonts w:ascii="Times New Roman" w:hAnsi="Times New Roman"/>
          <w:color w:val="000000"/>
          <w:sz w:val="28"/>
          <w:lang w:val="ru-RU"/>
        </w:rPr>
        <w:t>огут иметься преступные намерения);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и комфортного 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распознавать опасности и соблю</w:t>
      </w:r>
      <w:r w:rsidRPr="00CB3B7D">
        <w:rPr>
          <w:rFonts w:ascii="Times New Roman" w:hAnsi="Times New Roman"/>
          <w:color w:val="000000"/>
          <w:sz w:val="28"/>
          <w:lang w:val="ru-RU"/>
        </w:rPr>
        <w:t>дать правила безопасного поведения в практике современных молодёжных увлечений.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приводить примеры информационных и компьютерных угроз;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ети Интернет (далее – Интернет), предупреждать риски и угрозы в Интернете (в том числе вовлечения в экстремистские, террористические и иные деструктивные </w:t>
      </w: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CB3B7D">
        <w:rPr>
          <w:rFonts w:ascii="Times New Roman" w:hAnsi="Times New Roman"/>
          <w:color w:val="000000"/>
          <w:sz w:val="28"/>
          <w:lang w:val="ru-RU"/>
        </w:rPr>
        <w:t>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владеть принципами безопасного использования Интернета;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предупреждать возникнове</w:t>
      </w:r>
      <w:r w:rsidRPr="00CB3B7D">
        <w:rPr>
          <w:rFonts w:ascii="Times New Roman" w:hAnsi="Times New Roman"/>
          <w:color w:val="000000"/>
          <w:sz w:val="28"/>
          <w:lang w:val="ru-RU"/>
        </w:rPr>
        <w:t>ние сложных и опасных ситуаций;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и предотвращать потенциальные риски и угрозы при использовании Интернета (например: мошенничество, игромания, деструктивные сообщества в социальных сетях).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</w:t>
      </w:r>
      <w:r w:rsidRPr="00CB3B7D">
        <w:rPr>
          <w:rFonts w:ascii="Times New Roman" w:hAnsi="Times New Roman"/>
          <w:b/>
          <w:color w:val="000000"/>
          <w:sz w:val="28"/>
          <w:lang w:val="ru-RU"/>
        </w:rPr>
        <w:t>роризму»: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сформировать негативное отношение к экстремистской и террористической деятельности;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объяснять организационные основы системы противодействия терроризму и экстремизму в </w:t>
      </w:r>
      <w:r w:rsidRPr="00CB3B7D">
        <w:rPr>
          <w:rFonts w:ascii="Times New Roman" w:hAnsi="Times New Roman"/>
          <w:color w:val="000000"/>
          <w:sz w:val="28"/>
          <w:lang w:val="ru-RU"/>
        </w:rPr>
        <w:t>Российской Федерации;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местах бесхозных (или опасных) вещей и предметов;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</w:t>
      </w:r>
      <w:r w:rsidRPr="00CB3B7D">
        <w:rPr>
          <w:rFonts w:ascii="Times New Roman" w:hAnsi="Times New Roman"/>
          <w:color w:val="000000"/>
          <w:sz w:val="28"/>
          <w:lang w:val="ru-RU"/>
        </w:rPr>
        <w:t>ристического акта, в том числе при захвате и освобождении заложников.</w:t>
      </w:r>
    </w:p>
    <w:p w:rsidR="00D069B6" w:rsidRPr="00CB3B7D" w:rsidRDefault="00D069B6">
      <w:pPr>
        <w:spacing w:after="0" w:line="264" w:lineRule="auto"/>
        <w:ind w:left="120"/>
        <w:jc w:val="both"/>
        <w:rPr>
          <w:lang w:val="ru-RU"/>
        </w:rPr>
      </w:pPr>
    </w:p>
    <w:p w:rsidR="00D069B6" w:rsidRPr="00CB3B7D" w:rsidRDefault="00CB3B7D">
      <w:pPr>
        <w:spacing w:after="0" w:line="264" w:lineRule="auto"/>
        <w:ind w:left="12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D069B6" w:rsidRPr="00CB3B7D" w:rsidRDefault="00D069B6">
      <w:pPr>
        <w:spacing w:after="0" w:line="264" w:lineRule="auto"/>
        <w:ind w:left="120"/>
        <w:jc w:val="both"/>
        <w:rPr>
          <w:lang w:val="ru-RU"/>
        </w:rPr>
      </w:pP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2 «Безопасность в быту»: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знать права, обязанности и ответственность граждан в области пожарной безопасности;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знать о правилах вызова экстренных служб и ответственности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за ложные сообщения;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безопасно действовать при пожаре в жилых и общественных зданиях, в том числе правильно использовать первичные средства пожаротушения.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3 «Безопасность на транспорте»: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классифицировать виды опасностей на транспорте (наземный, п</w:t>
      </w:r>
      <w:r w:rsidRPr="00CB3B7D">
        <w:rPr>
          <w:rFonts w:ascii="Times New Roman" w:hAnsi="Times New Roman"/>
          <w:color w:val="000000"/>
          <w:sz w:val="28"/>
          <w:lang w:val="ru-RU"/>
        </w:rPr>
        <w:t>одземный, железнодорожный, водный, воздушный);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соблюдать правила дорожного движения, установленные для пешехода, пассажира, водителя велосипеда и иных средств передвижения;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предупреждать возникновение сложных и опасных ситуаций на транспорте, в том числе к</w:t>
      </w:r>
      <w:r w:rsidRPr="00CB3B7D">
        <w:rPr>
          <w:rFonts w:ascii="Times New Roman" w:hAnsi="Times New Roman"/>
          <w:color w:val="000000"/>
          <w:sz w:val="28"/>
          <w:lang w:val="ru-RU"/>
        </w:rPr>
        <w:t>риминогенного характера и ситуации угрозы террористического акта;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ситуациях, когда человек стал участником происшествия на транспорте (наземном, подземном, железнодорожном, воздушном, водном), в том числе вызванного террористическим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актом.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4 «Безопасность в общественных местах»: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распознавать и характеризовать ситуации криминогенного и антиобщественного характера (кража, грабёж, мошенничество, хулиганство, ксенофобия);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информирования экстренных служб;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безопасно </w:t>
      </w:r>
      <w:r w:rsidRPr="00CB3B7D">
        <w:rPr>
          <w:rFonts w:ascii="Times New Roman" w:hAnsi="Times New Roman"/>
          <w:color w:val="000000"/>
          <w:sz w:val="28"/>
          <w:lang w:val="ru-RU"/>
        </w:rPr>
        <w:t>действовать при возникновении пожара и происшествиях в общественных местах;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безопасно действовать в ситуациях криминогенного и антиобщест</w:t>
      </w:r>
      <w:r w:rsidRPr="00CB3B7D">
        <w:rPr>
          <w:rFonts w:ascii="Times New Roman" w:hAnsi="Times New Roman"/>
          <w:color w:val="000000"/>
          <w:sz w:val="28"/>
          <w:lang w:val="ru-RU"/>
        </w:rPr>
        <w:t>венного характера.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5 «Безопасность в природной среде»: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раскрывать смысл понятия экологии, экологической культуры, значение экологии для устойчивого развития общества;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помнить и выполнять правила безопасного поведения при неблагоприятной </w:t>
      </w:r>
      <w:r w:rsidRPr="00CB3B7D">
        <w:rPr>
          <w:rFonts w:ascii="Times New Roman" w:hAnsi="Times New Roman"/>
          <w:color w:val="000000"/>
          <w:sz w:val="28"/>
          <w:lang w:val="ru-RU"/>
        </w:rPr>
        <w:t>экологической обстановке;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объяснять правила безопасного поведения на водоёмах в различное время года;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безопасно действовать в случае возникновения чрезвычайных ситуаций геологического происхождения (землетрясения, извержения вулкана), чрезвычайных ситуаций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 метеорологического происхождения (ураганы, бури, смерчи), гидрологического происхождения (наводнения, сели, цунами, снежные лавины), природных пожаров (лесные, торфяные, степные);</w:t>
      </w:r>
      <w:proofErr w:type="gramEnd"/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характеризовать правила само- и взаимопомощи </w:t>
      </w: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терпящим</w:t>
      </w:r>
      <w:proofErr w:type="gramEnd"/>
      <w:r w:rsidRPr="00CB3B7D">
        <w:rPr>
          <w:rFonts w:ascii="Times New Roman" w:hAnsi="Times New Roman"/>
          <w:color w:val="000000"/>
          <w:sz w:val="28"/>
          <w:lang w:val="ru-RU"/>
        </w:rPr>
        <w:t xml:space="preserve"> бедствие на воде;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без</w:t>
      </w:r>
      <w:r w:rsidRPr="00CB3B7D">
        <w:rPr>
          <w:rFonts w:ascii="Times New Roman" w:hAnsi="Times New Roman"/>
          <w:color w:val="000000"/>
          <w:sz w:val="28"/>
          <w:lang w:val="ru-RU"/>
        </w:rPr>
        <w:t>опасно действовать при автономном существовании в природной среде, учитывая вероятность потери ориентиров (риска заблудиться), встречи с дикими животными, опасными насекомыми, клещами и змеями, ядовитыми грибами и растениями;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знать и применять способы пода</w:t>
      </w:r>
      <w:r w:rsidRPr="00CB3B7D">
        <w:rPr>
          <w:rFonts w:ascii="Times New Roman" w:hAnsi="Times New Roman"/>
          <w:color w:val="000000"/>
          <w:sz w:val="28"/>
          <w:lang w:val="ru-RU"/>
        </w:rPr>
        <w:t>чи сигнала о помощи.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6 «Здоровье и как его сохранить. Основы медицинских знаний»: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раскрывать понятия заболеваний, зависящих от образа жизни (физических нагрузок, режима труда и отдыха, питания, психического здоровья и психологического благополучия</w:t>
      </w:r>
      <w:r w:rsidRPr="00CB3B7D">
        <w:rPr>
          <w:rFonts w:ascii="Times New Roman" w:hAnsi="Times New Roman"/>
          <w:color w:val="000000"/>
          <w:sz w:val="28"/>
          <w:lang w:val="ru-RU"/>
        </w:rPr>
        <w:t>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оказывать первую помощь и самопомощь при неотложных состояниях.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социуме»: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приводить примеры межличностного и группового конфликта;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характеризовать способы избегания и разрешения конфликтных ситуаций;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характеризовать опасные пр</w:t>
      </w:r>
      <w:r w:rsidRPr="00CB3B7D">
        <w:rPr>
          <w:rFonts w:ascii="Times New Roman" w:hAnsi="Times New Roman"/>
          <w:color w:val="000000"/>
          <w:sz w:val="28"/>
          <w:lang w:val="ru-RU"/>
        </w:rPr>
        <w:t>оявления конфликтов (в том числе насилие, буллинг (травля));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манипуляций (в том числе в целях вовлечения в экстремистскую, террористическую и иную деструктивную деятельность, в субкультуры и формируемые на их основе сообщества экстремистс</w:t>
      </w:r>
      <w:r w:rsidRPr="00CB3B7D">
        <w:rPr>
          <w:rFonts w:ascii="Times New Roman" w:hAnsi="Times New Roman"/>
          <w:color w:val="000000"/>
          <w:sz w:val="28"/>
          <w:lang w:val="ru-RU"/>
        </w:rPr>
        <w:t>кой и суицидальной направленности) и способов противостоять манипуляциям;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соблюдать правила коммуникации с незнакомыми людьми (в том числе с подозрительными людьми, у которых могут иметься преступные намерения);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и комфортного </w:t>
      </w:r>
      <w:r w:rsidRPr="00CB3B7D">
        <w:rPr>
          <w:rFonts w:ascii="Times New Roman" w:hAnsi="Times New Roman"/>
          <w:color w:val="000000"/>
          <w:sz w:val="28"/>
          <w:lang w:val="ru-RU"/>
        </w:rPr>
        <w:t>существования со знакомыми людьми и в различных группах, в том числе в семье, классе, коллективе кружка/секции/спортивной команды, группе друзей;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распознавать опасности и соблюдать правила безопасного поведения в практике современных молодёжных увлечений;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безопасно действовать при опасных проявлениях конфликта и при возможных манипуляциях.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8 «Безопасность в информационном пространстве»: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характеризовать потенциальные риски и угрозы при использовании сети Интернет (далее – Интернет), предупреждать ри</w:t>
      </w:r>
      <w:r w:rsidRPr="00CB3B7D">
        <w:rPr>
          <w:rFonts w:ascii="Times New Roman" w:hAnsi="Times New Roman"/>
          <w:color w:val="000000"/>
          <w:sz w:val="28"/>
          <w:lang w:val="ru-RU"/>
        </w:rPr>
        <w:t xml:space="preserve">ски и угрозы в Интернете (в том числе вовлечения в экстремистские, террористические и иные деструктивные </w:t>
      </w:r>
      <w:proofErr w:type="gramStart"/>
      <w:r w:rsidRPr="00CB3B7D">
        <w:rPr>
          <w:rFonts w:ascii="Times New Roman" w:hAnsi="Times New Roman"/>
          <w:color w:val="000000"/>
          <w:sz w:val="28"/>
          <w:lang w:val="ru-RU"/>
        </w:rPr>
        <w:t>интернет-сообщества</w:t>
      </w:r>
      <w:proofErr w:type="gramEnd"/>
      <w:r w:rsidRPr="00CB3B7D">
        <w:rPr>
          <w:rFonts w:ascii="Times New Roman" w:hAnsi="Times New Roman"/>
          <w:color w:val="000000"/>
          <w:sz w:val="28"/>
          <w:lang w:val="ru-RU"/>
        </w:rPr>
        <w:t>);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характеризовать и предотвращать потенциальные риски и угрозы при использовании Интернета (например: мошенничество, игромания, дес</w:t>
      </w:r>
      <w:r w:rsidRPr="00CB3B7D">
        <w:rPr>
          <w:rFonts w:ascii="Times New Roman" w:hAnsi="Times New Roman"/>
          <w:color w:val="000000"/>
          <w:sz w:val="28"/>
          <w:lang w:val="ru-RU"/>
        </w:rPr>
        <w:t>труктивные сообщества в социальных сетях).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Модуль № 9 «Основы противодействия экстремизму и терроризму»: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объяснять понятия экстремизма, терроризма, их причины и последствия;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 xml:space="preserve">сформировать негативное отношение к экстремистской и террористической </w:t>
      </w:r>
      <w:r w:rsidRPr="00CB3B7D">
        <w:rPr>
          <w:rFonts w:ascii="Times New Roman" w:hAnsi="Times New Roman"/>
          <w:color w:val="000000"/>
          <w:sz w:val="28"/>
          <w:lang w:val="ru-RU"/>
        </w:rPr>
        <w:t>деятельности;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объяснять организационные основы системы противодействия терроризму и экстремизму в Российской Федерации;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распознавать ситуации угрозы террористического акта в доме, в общественном месте;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безопасно действовать при обнаружении в общественных м</w:t>
      </w:r>
      <w:r w:rsidRPr="00CB3B7D">
        <w:rPr>
          <w:rFonts w:ascii="Times New Roman" w:hAnsi="Times New Roman"/>
          <w:color w:val="000000"/>
          <w:sz w:val="28"/>
          <w:lang w:val="ru-RU"/>
        </w:rPr>
        <w:t>естах бесхозных (или опасных) вещей и предметов;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безопасно действовать в условиях совершения террористического акта, в том числе при захвате и освобождении заложников.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 xml:space="preserve">Модуль № 10 «Взаимодействие личности, общества и государства в обеспечении безопасности </w:t>
      </w:r>
      <w:r w:rsidRPr="00CB3B7D">
        <w:rPr>
          <w:rFonts w:ascii="Times New Roman" w:hAnsi="Times New Roman"/>
          <w:b/>
          <w:color w:val="000000"/>
          <w:sz w:val="28"/>
          <w:lang w:val="ru-RU"/>
        </w:rPr>
        <w:t>жизни и здоровья населения»: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характеризовать роль человека, общества и государства при обеспечении безопасности жизни и здоровья населения в Российской Федерации;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lastRenderedPageBreak/>
        <w:t>объяснять роль государственных служб Российской Федерации по защите населения при возникновен</w:t>
      </w:r>
      <w:r w:rsidRPr="00CB3B7D">
        <w:rPr>
          <w:rFonts w:ascii="Times New Roman" w:hAnsi="Times New Roman"/>
          <w:color w:val="000000"/>
          <w:sz w:val="28"/>
          <w:lang w:val="ru-RU"/>
        </w:rPr>
        <w:t>ии и ликвидации последствий чрезвычайных ситуаций в современных условиях;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характеризовать основные мероприятия, проводимые в Российской Федерации, по обеспечению безопасности населения при угрозе и во время чрезвычайных ситуаций различного характера;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объяс</w:t>
      </w:r>
      <w:r w:rsidRPr="00CB3B7D">
        <w:rPr>
          <w:rFonts w:ascii="Times New Roman" w:hAnsi="Times New Roman"/>
          <w:color w:val="000000"/>
          <w:sz w:val="28"/>
          <w:lang w:val="ru-RU"/>
        </w:rPr>
        <w:t>нять правила оповещения и эвакуации населения в условиях чрезвычайных ситуаций;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помнить и 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владеть правилами безоп</w:t>
      </w:r>
      <w:r w:rsidRPr="00CB3B7D">
        <w:rPr>
          <w:rFonts w:ascii="Times New Roman" w:hAnsi="Times New Roman"/>
          <w:color w:val="000000"/>
          <w:sz w:val="28"/>
          <w:lang w:val="ru-RU"/>
        </w:rPr>
        <w:t>асного поведения и безопасно действовать в различных ситуациях;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владеть способами антикоррупционного поведения с учётом возрастных обязанностей;</w:t>
      </w:r>
    </w:p>
    <w:p w:rsidR="00D069B6" w:rsidRPr="00CB3B7D" w:rsidRDefault="00CB3B7D">
      <w:pPr>
        <w:spacing w:after="0" w:line="264" w:lineRule="auto"/>
        <w:ind w:firstLine="600"/>
        <w:jc w:val="both"/>
        <w:rPr>
          <w:lang w:val="ru-RU"/>
        </w:rPr>
      </w:pPr>
      <w:r w:rsidRPr="00CB3B7D">
        <w:rPr>
          <w:rFonts w:ascii="Times New Roman" w:hAnsi="Times New Roman"/>
          <w:color w:val="000000"/>
          <w:sz w:val="28"/>
          <w:lang w:val="ru-RU"/>
        </w:rPr>
        <w:t>информировать население и соответствующие органы о возникновении опасных ситуаций.</w:t>
      </w:r>
    </w:p>
    <w:p w:rsidR="00D069B6" w:rsidRPr="00CB3B7D" w:rsidRDefault="00D069B6">
      <w:pPr>
        <w:rPr>
          <w:lang w:val="ru-RU"/>
        </w:rPr>
        <w:sectPr w:rsidR="00D069B6" w:rsidRPr="00CB3B7D">
          <w:pgSz w:w="11906" w:h="16383"/>
          <w:pgMar w:top="1134" w:right="850" w:bottom="1134" w:left="1701" w:header="720" w:footer="720" w:gutter="0"/>
          <w:cols w:space="720"/>
        </w:sectPr>
      </w:pPr>
    </w:p>
    <w:p w:rsidR="00D069B6" w:rsidRDefault="00CB3B7D">
      <w:pPr>
        <w:spacing w:after="0"/>
        <w:ind w:left="120"/>
      </w:pPr>
      <w:bookmarkStart w:id="4" w:name="block-25506946"/>
      <w:bookmarkEnd w:id="3"/>
      <w:r w:rsidRPr="00CB3B7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</w:t>
      </w:r>
      <w:r>
        <w:rPr>
          <w:rFonts w:ascii="Times New Roman" w:hAnsi="Times New Roman"/>
          <w:b/>
          <w:color w:val="000000"/>
          <w:sz w:val="28"/>
        </w:rPr>
        <w:t xml:space="preserve">АНИЕ </w:t>
      </w:r>
    </w:p>
    <w:p w:rsidR="00D069B6" w:rsidRDefault="00CB3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37"/>
      </w:tblGrid>
      <w:tr w:rsidR="00D069B6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9B6" w:rsidRDefault="00D069B6">
            <w:pPr>
              <w:spacing w:after="0"/>
              <w:ind w:left="135"/>
            </w:pPr>
          </w:p>
        </w:tc>
      </w:tr>
      <w:tr w:rsidR="00D06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9B6" w:rsidRDefault="00D06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9B6" w:rsidRDefault="00D069B6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9B6" w:rsidRDefault="00D069B6"/>
        </w:tc>
      </w:tr>
      <w:tr w:rsidR="00D069B6" w:rsidRPr="00CB3B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"Культура безопасности жизнедеятельности в современном </w:t>
            </w: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D06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069B6" w:rsidRDefault="00D069B6"/>
        </w:tc>
      </w:tr>
    </w:tbl>
    <w:p w:rsidR="00D069B6" w:rsidRDefault="00D069B6">
      <w:pPr>
        <w:sectPr w:rsidR="00D06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9B6" w:rsidRDefault="00CB3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70"/>
        <w:gridCol w:w="1841"/>
        <w:gridCol w:w="1910"/>
        <w:gridCol w:w="2837"/>
      </w:tblGrid>
      <w:tr w:rsidR="00D069B6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069B6" w:rsidRDefault="00D069B6">
            <w:pPr>
              <w:spacing w:after="0"/>
              <w:ind w:left="135"/>
            </w:pPr>
          </w:p>
        </w:tc>
      </w:tr>
      <w:tr w:rsidR="00D06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9B6" w:rsidRDefault="00D06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9B6" w:rsidRDefault="00D069B6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9B6" w:rsidRDefault="00D069B6"/>
        </w:tc>
      </w:tr>
      <w:tr w:rsidR="00D069B6" w:rsidRPr="00CB3B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Модуль "Безопасность </w:t>
            </w:r>
            <w:r>
              <w:rPr>
                <w:rFonts w:ascii="Times New Roman" w:hAnsi="Times New Roman"/>
                <w:color w:val="000000"/>
                <w:sz w:val="24"/>
              </w:rPr>
              <w:t>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</w:t>
            </w: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"Основы противодействия </w:t>
            </w: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D06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069B6" w:rsidRDefault="00D069B6"/>
        </w:tc>
      </w:tr>
    </w:tbl>
    <w:p w:rsidR="00D069B6" w:rsidRDefault="00D069B6">
      <w:pPr>
        <w:sectPr w:rsidR="00D06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9B6" w:rsidRDefault="00CB3B7D">
      <w:pPr>
        <w:spacing w:after="0"/>
        <w:ind w:left="120"/>
      </w:pPr>
      <w:bookmarkStart w:id="5" w:name="block-2550694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069B6" w:rsidRDefault="00CB3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D069B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9B6" w:rsidRDefault="00D069B6">
            <w:pPr>
              <w:spacing w:after="0"/>
              <w:ind w:left="135"/>
            </w:pPr>
          </w:p>
        </w:tc>
      </w:tr>
      <w:tr w:rsidR="00D06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9B6" w:rsidRDefault="00D06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9B6" w:rsidRDefault="00D069B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9B6" w:rsidRDefault="00D06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9B6" w:rsidRDefault="00D069B6"/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</w:t>
            </w: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Безопасная эксплуатация бытовых приборов и мест общего </w:t>
            </w: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D06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Предупреждение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D06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и защита от </w:t>
            </w: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06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</w:t>
            </w: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Безопасные правила цифрового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D06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</w:tr>
      <w:tr w:rsidR="00D06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D06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9B6" w:rsidRDefault="00D069B6"/>
        </w:tc>
      </w:tr>
    </w:tbl>
    <w:p w:rsidR="00D069B6" w:rsidRDefault="00D069B6">
      <w:pPr>
        <w:sectPr w:rsidR="00D06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069B6" w:rsidRDefault="00CB3B7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9"/>
        <w:gridCol w:w="4001"/>
        <w:gridCol w:w="1198"/>
        <w:gridCol w:w="1841"/>
        <w:gridCol w:w="1910"/>
        <w:gridCol w:w="1347"/>
        <w:gridCol w:w="2824"/>
      </w:tblGrid>
      <w:tr w:rsidR="00D069B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069B6" w:rsidRDefault="00D069B6">
            <w:pPr>
              <w:spacing w:after="0"/>
              <w:ind w:left="135"/>
            </w:pPr>
          </w:p>
        </w:tc>
      </w:tr>
      <w:tr w:rsidR="00D06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9B6" w:rsidRDefault="00D06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9B6" w:rsidRDefault="00D069B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069B6" w:rsidRDefault="00D06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9B6" w:rsidRDefault="00D06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069B6" w:rsidRDefault="00D069B6"/>
        </w:tc>
      </w:tr>
      <w:tr w:rsidR="00D06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</w:t>
            </w: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</w:t>
            </w: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Экология и её </w:t>
            </w: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и самопомощь при неотложных </w:t>
            </w: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и </w:t>
            </w: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программы и явления 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06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</w:tr>
      <w:tr w:rsidR="00D06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</w:tr>
      <w:tr w:rsidR="00D06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Безопасные действия при совершении </w:t>
            </w: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</w:tr>
      <w:tr w:rsidR="00D06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D06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069B6" w:rsidRPr="00CB3B7D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069B6" w:rsidRDefault="00D06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B3B7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06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9B6" w:rsidRPr="00CB3B7D" w:rsidRDefault="00CB3B7D">
            <w:pPr>
              <w:spacing w:after="0"/>
              <w:ind w:left="135"/>
              <w:rPr>
                <w:lang w:val="ru-RU"/>
              </w:rPr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 w:rsidRPr="00CB3B7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069B6" w:rsidRDefault="00CB3B7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069B6" w:rsidRDefault="00D069B6"/>
        </w:tc>
      </w:tr>
    </w:tbl>
    <w:p w:rsidR="00D069B6" w:rsidRDefault="00D069B6">
      <w:pPr>
        <w:sectPr w:rsidR="00D069B6" w:rsidSect="00CB3B7D">
          <w:pgSz w:w="16383" w:h="11906" w:orient="landscape"/>
          <w:pgMar w:top="851" w:right="850" w:bottom="567" w:left="1701" w:header="720" w:footer="720" w:gutter="0"/>
          <w:cols w:space="720"/>
        </w:sectPr>
      </w:pPr>
    </w:p>
    <w:p w:rsidR="00D069B6" w:rsidRPr="00CB3B7D" w:rsidRDefault="00CB3B7D">
      <w:pPr>
        <w:spacing w:after="0"/>
        <w:ind w:left="120"/>
        <w:rPr>
          <w:lang w:val="ru-RU"/>
        </w:rPr>
      </w:pPr>
      <w:bookmarkStart w:id="6" w:name="block-25506950"/>
      <w:bookmarkEnd w:id="5"/>
      <w:r w:rsidRPr="00CB3B7D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D069B6" w:rsidRDefault="00CB3B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069B6" w:rsidRDefault="00D069B6">
      <w:pPr>
        <w:spacing w:after="0" w:line="480" w:lineRule="auto"/>
        <w:ind w:left="120"/>
      </w:pPr>
    </w:p>
    <w:p w:rsidR="00D069B6" w:rsidRDefault="00D069B6">
      <w:pPr>
        <w:spacing w:after="0" w:line="480" w:lineRule="auto"/>
        <w:ind w:left="120"/>
      </w:pPr>
    </w:p>
    <w:p w:rsidR="00D069B6" w:rsidRDefault="00D069B6">
      <w:pPr>
        <w:spacing w:after="0"/>
        <w:ind w:left="120"/>
      </w:pPr>
    </w:p>
    <w:p w:rsidR="00D069B6" w:rsidRDefault="00CB3B7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069B6" w:rsidRDefault="00D069B6">
      <w:pPr>
        <w:spacing w:after="0" w:line="480" w:lineRule="auto"/>
        <w:ind w:left="120"/>
      </w:pPr>
    </w:p>
    <w:p w:rsidR="00D069B6" w:rsidRDefault="00D069B6">
      <w:pPr>
        <w:spacing w:after="0"/>
        <w:ind w:left="120"/>
      </w:pPr>
    </w:p>
    <w:p w:rsidR="00D069B6" w:rsidRPr="00CB3B7D" w:rsidRDefault="00CB3B7D">
      <w:pPr>
        <w:spacing w:after="0" w:line="480" w:lineRule="auto"/>
        <w:ind w:left="120"/>
        <w:rPr>
          <w:lang w:val="ru-RU"/>
        </w:rPr>
      </w:pPr>
      <w:r w:rsidRPr="00CB3B7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sectPr w:rsidR="00D069B6" w:rsidRPr="00CB3B7D" w:rsidSect="00D069B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B7D" w:rsidRDefault="00CB3B7D" w:rsidP="00CB3B7D">
      <w:pPr>
        <w:spacing w:after="0" w:line="240" w:lineRule="auto"/>
      </w:pPr>
      <w:r>
        <w:separator/>
      </w:r>
    </w:p>
  </w:endnote>
  <w:endnote w:type="continuationSeparator" w:id="1">
    <w:p w:rsidR="00CB3B7D" w:rsidRDefault="00CB3B7D" w:rsidP="00CB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B7D" w:rsidRDefault="00CB3B7D" w:rsidP="00CB3B7D">
      <w:pPr>
        <w:spacing w:after="0" w:line="240" w:lineRule="auto"/>
      </w:pPr>
      <w:r>
        <w:separator/>
      </w:r>
    </w:p>
  </w:footnote>
  <w:footnote w:type="continuationSeparator" w:id="1">
    <w:p w:rsidR="00CB3B7D" w:rsidRDefault="00CB3B7D" w:rsidP="00CB3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23DD2"/>
    <w:multiLevelType w:val="multilevel"/>
    <w:tmpl w:val="9AD694F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9B6"/>
    <w:rsid w:val="00CB3B7D"/>
    <w:rsid w:val="00D0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069B6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069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CB3B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CB3B7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746" TargetMode="External"/><Relationship Id="rId39" Type="http://schemas.openxmlformats.org/officeDocument/2006/relationships/hyperlink" Target="https://m.edsoo.ru/f5eb0d96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af78e" TargetMode="External"/><Relationship Id="rId42" Type="http://schemas.openxmlformats.org/officeDocument/2006/relationships/hyperlink" Target="https://m.edsoo.ru/f5eb279a" TargetMode="External"/><Relationship Id="rId47" Type="http://schemas.openxmlformats.org/officeDocument/2006/relationships/hyperlink" Target="https://m.edsoo.ru/f5eb37ee" TargetMode="External"/><Relationship Id="rId50" Type="http://schemas.openxmlformats.org/officeDocument/2006/relationships/hyperlink" Target="https://m.edsoo.ru/f5eb4568" TargetMode="External"/><Relationship Id="rId55" Type="http://schemas.openxmlformats.org/officeDocument/2006/relationships/hyperlink" Target="https://m.edsoo.ru/f5eaf946" TargetMode="External"/><Relationship Id="rId63" Type="http://schemas.openxmlformats.org/officeDocument/2006/relationships/hyperlink" Target="https://m.edsoo.ru/f5eb1ac0" TargetMode="External"/><Relationship Id="rId68" Type="http://schemas.openxmlformats.org/officeDocument/2006/relationships/hyperlink" Target="https://m.edsoo.ru/f5eb3078" TargetMode="External"/><Relationship Id="rId76" Type="http://schemas.openxmlformats.org/officeDocument/2006/relationships/hyperlink" Target="https://m.edsoo.ru/f5eb46da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3ca8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cdf4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7f41b590" TargetMode="External"/><Relationship Id="rId32" Type="http://schemas.openxmlformats.org/officeDocument/2006/relationships/hyperlink" Target="https://m.edsoo.ru/f5ead68c" TargetMode="External"/><Relationship Id="rId37" Type="http://schemas.openxmlformats.org/officeDocument/2006/relationships/hyperlink" Target="https://m.edsoo.ru/f5eb06f2" TargetMode="External"/><Relationship Id="rId40" Type="http://schemas.openxmlformats.org/officeDocument/2006/relationships/hyperlink" Target="https://m.edsoo.ru/f5eb14e4" TargetMode="External"/><Relationship Id="rId45" Type="http://schemas.openxmlformats.org/officeDocument/2006/relationships/hyperlink" Target="https://m.edsoo.ru/f5eb3384" TargetMode="External"/><Relationship Id="rId53" Type="http://schemas.openxmlformats.org/officeDocument/2006/relationships/hyperlink" Target="https://m.edsoo.ru/f5eb6192" TargetMode="External"/><Relationship Id="rId58" Type="http://schemas.openxmlformats.org/officeDocument/2006/relationships/hyperlink" Target="https://m.edsoo.ru/f5eb0210" TargetMode="External"/><Relationship Id="rId66" Type="http://schemas.openxmlformats.org/officeDocument/2006/relationships/hyperlink" Target="https://m.edsoo.ru/f5eb222c" TargetMode="External"/><Relationship Id="rId74" Type="http://schemas.openxmlformats.org/officeDocument/2006/relationships/hyperlink" Target="https://m.edsoo.ru/f5eb4568" TargetMode="External"/><Relationship Id="rId79" Type="http://schemas.openxmlformats.org/officeDocument/2006/relationships/hyperlink" Target="https://m.edsoo.ru/f5eb644e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m.edsoo.ru/f5eb14e4" TargetMode="External"/><Relationship Id="rId82" Type="http://schemas.openxmlformats.org/officeDocument/2006/relationships/theme" Target="theme/theme1.xm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d51a" TargetMode="External"/><Relationship Id="rId44" Type="http://schemas.openxmlformats.org/officeDocument/2006/relationships/hyperlink" Target="https://m.edsoo.ru/f5eb2d94" TargetMode="External"/><Relationship Id="rId52" Type="http://schemas.openxmlformats.org/officeDocument/2006/relationships/hyperlink" Target="https://m.edsoo.ru/f5eb4842" TargetMode="External"/><Relationship Id="rId60" Type="http://schemas.openxmlformats.org/officeDocument/2006/relationships/hyperlink" Target="https://m.edsoo.ru/f5eb0c10" TargetMode="External"/><Relationship Id="rId65" Type="http://schemas.openxmlformats.org/officeDocument/2006/relationships/hyperlink" Target="https://m.edsoo.ru/f5eb209c" TargetMode="External"/><Relationship Id="rId73" Type="http://schemas.openxmlformats.org/officeDocument/2006/relationships/hyperlink" Target="https://m.edsoo.ru/f5eb40ea" TargetMode="External"/><Relationship Id="rId78" Type="http://schemas.openxmlformats.org/officeDocument/2006/relationships/hyperlink" Target="https://m.edsoo.ru/f5eb6192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9506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8c2" TargetMode="External"/><Relationship Id="rId30" Type="http://schemas.openxmlformats.org/officeDocument/2006/relationships/hyperlink" Target="https://m.edsoo.ru/f5eacf84" TargetMode="External"/><Relationship Id="rId35" Type="http://schemas.openxmlformats.org/officeDocument/2006/relationships/hyperlink" Target="https://m.edsoo.ru/f5eaf946" TargetMode="External"/><Relationship Id="rId43" Type="http://schemas.openxmlformats.org/officeDocument/2006/relationships/hyperlink" Target="https://m.edsoo.ru/f5eb2c0e" TargetMode="External"/><Relationship Id="rId48" Type="http://schemas.openxmlformats.org/officeDocument/2006/relationships/hyperlink" Target="https://m.edsoo.ru/f5eb3ca8" TargetMode="External"/><Relationship Id="rId56" Type="http://schemas.openxmlformats.org/officeDocument/2006/relationships/hyperlink" Target="https://m.edsoo.ru/f5eafef0" TargetMode="External"/><Relationship Id="rId64" Type="http://schemas.openxmlformats.org/officeDocument/2006/relationships/hyperlink" Target="https://m.edsoo.ru/f5eb1da4" TargetMode="External"/><Relationship Id="rId69" Type="http://schemas.openxmlformats.org/officeDocument/2006/relationships/hyperlink" Target="https://m.edsoo.ru/f5eb350a" TargetMode="External"/><Relationship Id="rId77" Type="http://schemas.openxmlformats.org/officeDocument/2006/relationships/hyperlink" Target="https://m.edsoo.ru/f5eb4d4c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46da" TargetMode="External"/><Relationship Id="rId72" Type="http://schemas.openxmlformats.org/officeDocument/2006/relationships/hyperlink" Target="https://m.edsoo.ru/f5eb425c" TargetMode="External"/><Relationship Id="rId80" Type="http://schemas.openxmlformats.org/officeDocument/2006/relationships/hyperlink" Target="https://m.edsoo.ru/f5eb65c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5d4" TargetMode="External"/><Relationship Id="rId33" Type="http://schemas.openxmlformats.org/officeDocument/2006/relationships/hyperlink" Target="https://m.edsoo.ru/f5eaefa0" TargetMode="External"/><Relationship Id="rId38" Type="http://schemas.openxmlformats.org/officeDocument/2006/relationships/hyperlink" Target="https://m.edsoo.ru/f5eb0a76" TargetMode="External"/><Relationship Id="rId46" Type="http://schemas.openxmlformats.org/officeDocument/2006/relationships/hyperlink" Target="https://m.edsoo.ru/f5eacc82" TargetMode="External"/><Relationship Id="rId59" Type="http://schemas.openxmlformats.org/officeDocument/2006/relationships/hyperlink" Target="https://m.edsoo.ru/f5eb0c10" TargetMode="External"/><Relationship Id="rId67" Type="http://schemas.openxmlformats.org/officeDocument/2006/relationships/hyperlink" Target="https://m.edsoo.ru/f5eb23a8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1da4" TargetMode="External"/><Relationship Id="rId54" Type="http://schemas.openxmlformats.org/officeDocument/2006/relationships/hyperlink" Target="https://m.edsoo.ru/f5eaf78e" TargetMode="External"/><Relationship Id="rId62" Type="http://schemas.openxmlformats.org/officeDocument/2006/relationships/hyperlink" Target="https://m.edsoo.ru/f5eb0efe" TargetMode="External"/><Relationship Id="rId70" Type="http://schemas.openxmlformats.org/officeDocument/2006/relationships/hyperlink" Target="https://m.edsoo.ru/f5eb367c" TargetMode="External"/><Relationship Id="rId75" Type="http://schemas.openxmlformats.org/officeDocument/2006/relationships/hyperlink" Target="https://m.edsoo.ru/f5eb48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7f419506" TargetMode="External"/><Relationship Id="rId23" Type="http://schemas.openxmlformats.org/officeDocument/2006/relationships/hyperlink" Target="https://m.edsoo.ru/7f41b590" TargetMode="External"/><Relationship Id="rId28" Type="http://schemas.openxmlformats.org/officeDocument/2006/relationships/hyperlink" Target="https://m.edsoo.ru/f5eacc82" TargetMode="External"/><Relationship Id="rId36" Type="http://schemas.openxmlformats.org/officeDocument/2006/relationships/hyperlink" Target="https://m.edsoo.ru/f5eb038c" TargetMode="External"/><Relationship Id="rId49" Type="http://schemas.openxmlformats.org/officeDocument/2006/relationships/hyperlink" Target="https://m.edsoo.ru/f5eb3f82" TargetMode="External"/><Relationship Id="rId57" Type="http://schemas.openxmlformats.org/officeDocument/2006/relationships/hyperlink" Target="https://m.edsoo.ru/f5eafd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35</Pages>
  <Words>9605</Words>
  <Characters>54754</Characters>
  <Application>Microsoft Office Word</Application>
  <DocSecurity>0</DocSecurity>
  <Lines>456</Lines>
  <Paragraphs>128</Paragraphs>
  <ScaleCrop>false</ScaleCrop>
  <Company/>
  <LinksUpToDate>false</LinksUpToDate>
  <CharactersWithSpaces>64231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Администратор09</cp:lastModifiedBy>
  <cp:revision>2</cp:revision>
  <dcterms:created xsi:type="dcterms:W3CDTF">2023-09-23T08:03:00Z</dcterms:created>
  <dcterms:modified xsi:type="dcterms:W3CDTF">2023-09-23T08:07:00Z</dcterms:modified>
</cp:coreProperties>
</file>