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4" w:rsidRPr="008906C4" w:rsidRDefault="008906C4" w:rsidP="008906C4">
      <w:pPr>
        <w:autoSpaceDE w:val="0"/>
        <w:autoSpaceDN w:val="0"/>
        <w:spacing w:before="978" w:after="0" w:line="262" w:lineRule="auto"/>
        <w:ind w:left="2160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066C2" w:rsidRPr="004E6A71" w:rsidRDefault="00A066C2" w:rsidP="00A066C2">
      <w:pPr>
        <w:spacing w:after="78" w:line="220" w:lineRule="exact"/>
        <w:rPr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</w:t>
      </w:r>
      <w:r w:rsidRPr="004E6A71">
        <w:rPr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A066C2" w:rsidRPr="004E6A71" w:rsidRDefault="00A066C2" w:rsidP="00A066C2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r w:rsidRPr="004E6A71">
        <w:rPr>
          <w:b/>
          <w:sz w:val="24"/>
          <w:szCs w:val="24"/>
          <w:lang w:val="ru-RU"/>
        </w:rPr>
        <w:t>Министерство образования и науки Карачаево-Черкесской Республики</w:t>
      </w:r>
    </w:p>
    <w:p w:rsidR="00A066C2" w:rsidRPr="004E6A71" w:rsidRDefault="00A066C2" w:rsidP="00A066C2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proofErr w:type="spellStart"/>
      <w:r w:rsidRPr="004E6A71">
        <w:rPr>
          <w:b/>
          <w:sz w:val="24"/>
          <w:szCs w:val="24"/>
          <w:lang w:val="ru-RU"/>
        </w:rPr>
        <w:t>Усть-Джегутинский</w:t>
      </w:r>
      <w:proofErr w:type="spellEnd"/>
      <w:r w:rsidRPr="004E6A71">
        <w:rPr>
          <w:b/>
          <w:sz w:val="24"/>
          <w:szCs w:val="24"/>
          <w:lang w:val="ru-RU"/>
        </w:rPr>
        <w:t xml:space="preserve"> муниципальный район</w:t>
      </w:r>
    </w:p>
    <w:p w:rsidR="00A066C2" w:rsidRPr="004E6A71" w:rsidRDefault="00A066C2" w:rsidP="00A066C2">
      <w:pPr>
        <w:spacing w:after="78" w:line="220" w:lineRule="exact"/>
        <w:jc w:val="center"/>
        <w:rPr>
          <w:b/>
          <w:sz w:val="28"/>
          <w:szCs w:val="28"/>
          <w:lang w:val="ru-RU"/>
        </w:rPr>
      </w:pPr>
      <w:r w:rsidRPr="004E6A71">
        <w:rPr>
          <w:b/>
          <w:sz w:val="24"/>
          <w:szCs w:val="24"/>
          <w:lang w:val="ru-RU"/>
        </w:rPr>
        <w:t xml:space="preserve">МБОУ "СОШ № 5 </w:t>
      </w:r>
      <w:proofErr w:type="spellStart"/>
      <w:r w:rsidRPr="004E6A71">
        <w:rPr>
          <w:b/>
          <w:sz w:val="24"/>
          <w:szCs w:val="24"/>
          <w:lang w:val="ru-RU"/>
        </w:rPr>
        <w:t>г</w:t>
      </w:r>
      <w:proofErr w:type="gramStart"/>
      <w:r w:rsidRPr="004E6A71">
        <w:rPr>
          <w:b/>
          <w:sz w:val="24"/>
          <w:szCs w:val="24"/>
          <w:lang w:val="ru-RU"/>
        </w:rPr>
        <w:t>.У</w:t>
      </w:r>
      <w:proofErr w:type="gramEnd"/>
      <w:r w:rsidRPr="004E6A71">
        <w:rPr>
          <w:b/>
          <w:sz w:val="24"/>
          <w:szCs w:val="24"/>
          <w:lang w:val="ru-RU"/>
        </w:rPr>
        <w:t>сть-Джегуты</w:t>
      </w:r>
      <w:proofErr w:type="spellEnd"/>
      <w:r w:rsidRPr="004E6A71">
        <w:rPr>
          <w:b/>
          <w:sz w:val="24"/>
          <w:szCs w:val="24"/>
          <w:lang w:val="ru-RU"/>
        </w:rPr>
        <w:t>"</w:t>
      </w:r>
    </w:p>
    <w:p w:rsidR="00A066C2" w:rsidRPr="00E21DCE" w:rsidRDefault="00A066C2" w:rsidP="00A066C2">
      <w:pPr>
        <w:spacing w:after="78" w:line="220" w:lineRule="exact"/>
        <w:jc w:val="center"/>
        <w:rPr>
          <w:b/>
          <w:sz w:val="24"/>
          <w:szCs w:val="24"/>
          <w:lang w:val="ru-RU"/>
        </w:rPr>
      </w:pPr>
    </w:p>
    <w:p w:rsidR="00A066C2" w:rsidRPr="00E21DCE" w:rsidRDefault="00A066C2" w:rsidP="00A066C2">
      <w:pPr>
        <w:spacing w:after="78" w:line="220" w:lineRule="exact"/>
        <w:jc w:val="center"/>
        <w:rPr>
          <w:b/>
          <w:lang w:val="ru-RU"/>
        </w:rPr>
      </w:pPr>
    </w:p>
    <w:p w:rsidR="00A066C2" w:rsidRPr="00E21DCE" w:rsidRDefault="00A066C2" w:rsidP="00A066C2">
      <w:pPr>
        <w:spacing w:after="78" w:line="220" w:lineRule="exact"/>
        <w:jc w:val="center"/>
        <w:rPr>
          <w:b/>
          <w:lang w:val="ru-RU"/>
        </w:rPr>
      </w:pPr>
    </w:p>
    <w:p w:rsidR="00A066C2" w:rsidRPr="00E21DCE" w:rsidRDefault="00A066C2" w:rsidP="00A066C2">
      <w:pPr>
        <w:spacing w:after="78" w:line="220" w:lineRule="exact"/>
        <w:jc w:val="center"/>
        <w:rPr>
          <w:b/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Pr="00E21DCE" w:rsidRDefault="00A066C2" w:rsidP="00A066C2">
      <w:pPr>
        <w:spacing w:after="78" w:line="220" w:lineRule="exact"/>
        <w:jc w:val="right"/>
        <w:rPr>
          <w:b/>
          <w:lang w:val="ru-RU"/>
        </w:rPr>
      </w:pPr>
      <w:r w:rsidRPr="00E21DCE">
        <w:rPr>
          <w:b/>
          <w:lang w:val="ru-RU"/>
        </w:rPr>
        <w:t>УТВЕРЖДЕНО</w:t>
      </w:r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Директор</w:t>
      </w:r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________________________</w:t>
      </w:r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 xml:space="preserve">Х.Ш. </w:t>
      </w:r>
      <w:proofErr w:type="spellStart"/>
      <w:r w:rsidRPr="00E21DCE">
        <w:rPr>
          <w:lang w:val="ru-RU"/>
        </w:rPr>
        <w:t>Узденова</w:t>
      </w:r>
      <w:proofErr w:type="spellEnd"/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Приказ №____ _____________</w:t>
      </w:r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</w:p>
    <w:p w:rsidR="00A066C2" w:rsidRPr="00E21DCE" w:rsidRDefault="00A066C2" w:rsidP="00A066C2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от «____» __________ 20____ г.</w:t>
      </w:r>
    </w:p>
    <w:p w:rsidR="00A066C2" w:rsidRDefault="00A066C2" w:rsidP="00A066C2">
      <w:pPr>
        <w:spacing w:after="78" w:line="220" w:lineRule="exact"/>
        <w:jc w:val="righ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Pr="004E6A71" w:rsidRDefault="00A066C2" w:rsidP="00A066C2">
      <w:pPr>
        <w:spacing w:after="78" w:line="220" w:lineRule="exact"/>
        <w:jc w:val="center"/>
        <w:rPr>
          <w:sz w:val="28"/>
          <w:szCs w:val="28"/>
          <w:lang w:val="ru-RU"/>
        </w:rPr>
      </w:pP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РАБОЧАЯ ПРОГРАММА</w:t>
      </w: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(ID 942543)</w:t>
      </w: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учебного предмета</w:t>
      </w: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«Основы духовно-нравственной культуры народов России»</w:t>
      </w: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обучающихся 6</w:t>
      </w:r>
      <w:bookmarkStart w:id="0" w:name="_GoBack"/>
      <w:bookmarkEnd w:id="0"/>
      <w:r w:rsidRPr="004E6A71">
        <w:rPr>
          <w:sz w:val="24"/>
          <w:szCs w:val="24"/>
          <w:lang w:val="ru-RU"/>
        </w:rPr>
        <w:t xml:space="preserve"> классов</w:t>
      </w: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</w:p>
    <w:p w:rsidR="00A066C2" w:rsidRPr="004E6A71" w:rsidRDefault="00A066C2" w:rsidP="00A066C2">
      <w:pPr>
        <w:spacing w:after="78" w:line="220" w:lineRule="exact"/>
        <w:jc w:val="center"/>
        <w:rPr>
          <w:sz w:val="24"/>
          <w:szCs w:val="24"/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Default="00A066C2" w:rsidP="00A066C2">
      <w:pPr>
        <w:spacing w:after="78" w:line="220" w:lineRule="exact"/>
        <w:rPr>
          <w:lang w:val="ru-RU"/>
        </w:rPr>
      </w:pPr>
    </w:p>
    <w:p w:rsidR="00A066C2" w:rsidRPr="00F323E3" w:rsidRDefault="00A066C2" w:rsidP="00A066C2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proofErr w:type="spellStart"/>
      <w:r w:rsidRPr="004E6A71">
        <w:rPr>
          <w:b/>
          <w:sz w:val="24"/>
          <w:szCs w:val="24"/>
          <w:lang w:val="ru-RU"/>
        </w:rPr>
        <w:t>г</w:t>
      </w:r>
      <w:proofErr w:type="gramStart"/>
      <w:r w:rsidRPr="004E6A71">
        <w:rPr>
          <w:b/>
          <w:sz w:val="24"/>
          <w:szCs w:val="24"/>
          <w:lang w:val="ru-RU"/>
        </w:rPr>
        <w:t>.У</w:t>
      </w:r>
      <w:proofErr w:type="gramEnd"/>
      <w:r w:rsidRPr="004E6A71">
        <w:rPr>
          <w:b/>
          <w:sz w:val="24"/>
          <w:szCs w:val="24"/>
          <w:lang w:val="ru-RU"/>
        </w:rPr>
        <w:t>сть-Джегута</w:t>
      </w:r>
      <w:proofErr w:type="spellEnd"/>
      <w:r w:rsidRPr="004E6A71">
        <w:rPr>
          <w:b/>
          <w:sz w:val="24"/>
          <w:szCs w:val="24"/>
          <w:lang w:val="ru-RU"/>
        </w:rPr>
        <w:t xml:space="preserve"> 2023г.</w:t>
      </w:r>
    </w:p>
    <w:p w:rsidR="008906C4" w:rsidRDefault="008906C4" w:rsidP="00D37375">
      <w:pPr>
        <w:autoSpaceDE w:val="0"/>
        <w:autoSpaceDN w:val="0"/>
        <w:spacing w:before="978" w:after="0" w:line="262" w:lineRule="auto"/>
        <w:ind w:right="360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6 классов образовательных организаций составлена в соответствии с: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0128B" w:rsidRPr="00D37375" w:rsidRDefault="00D37375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0128B" w:rsidRDefault="00D37375" w:rsidP="00CA417B">
      <w:pPr>
        <w:autoSpaceDE w:val="0"/>
        <w:autoSpaceDN w:val="0"/>
        <w:spacing w:before="70" w:after="0" w:line="283" w:lineRule="auto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CA417B" w:rsidRDefault="00CA417B" w:rsidP="00CA417B">
      <w:pPr>
        <w:autoSpaceDE w:val="0"/>
        <w:autoSpaceDN w:val="0"/>
        <w:spacing w:before="70" w:after="0" w:line="283" w:lineRule="auto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A417B" w:rsidRPr="00D37375" w:rsidRDefault="00CA417B" w:rsidP="00CA417B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  <w:sectPr w:rsidR="00CA417B" w:rsidRPr="00D3737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0128B" w:rsidRPr="00D37375" w:rsidRDefault="00D3737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0128B" w:rsidRPr="00D37375" w:rsidRDefault="00D37375">
      <w:pPr>
        <w:autoSpaceDE w:val="0"/>
        <w:autoSpaceDN w:val="0"/>
        <w:spacing w:before="264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C0128B" w:rsidRPr="00D37375" w:rsidRDefault="00D37375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37375">
        <w:rPr>
          <w:lang w:val="ru-RU"/>
        </w:rPr>
        <w:br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726A1" w:rsidRPr="00A726A1" w:rsidRDefault="00D37375" w:rsidP="00A726A1">
      <w:pPr>
        <w:autoSpaceDE w:val="0"/>
        <w:autoSpaceDN w:val="0"/>
        <w:spacing w:before="238" w:after="0" w:line="230" w:lineRule="auto"/>
        <w:ind w:left="4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  <w:r w:rsidR="00A726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726A1" w:rsidRPr="00A726A1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A417B" w:rsidRPr="00D37375" w:rsidRDefault="00A726A1" w:rsidP="00A726A1">
      <w:pPr>
        <w:autoSpaceDE w:val="0"/>
        <w:autoSpaceDN w:val="0"/>
        <w:spacing w:before="238" w:after="0" w:line="230" w:lineRule="auto"/>
        <w:ind w:left="420"/>
        <w:rPr>
          <w:lang w:val="ru-RU"/>
        </w:rPr>
        <w:sectPr w:rsidR="00CA417B" w:rsidRPr="00D3737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  <w:r w:rsidRPr="00A726A1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Цели курса определяют следующие </w:t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0128B" w:rsidRPr="00D37375" w:rsidRDefault="00D3737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0128B" w:rsidRPr="00D37375" w:rsidRDefault="00D37375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0128B" w:rsidRPr="00D37375" w:rsidRDefault="00D37375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«Человек как член </w:t>
      </w: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общества</w:t>
      </w:r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15. Труд делает человека человеком.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0128B" w:rsidRPr="00D37375" w:rsidRDefault="00D37375">
      <w:pPr>
        <w:autoSpaceDE w:val="0"/>
        <w:autoSpaceDN w:val="0"/>
        <w:spacing w:before="346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0128B" w:rsidRPr="00D37375" w:rsidRDefault="00D3737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общества с помощью воспитания способности к духовному развитию, нравственному самосовершенствованию; воспитание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 w:rsidP="004E162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0128B" w:rsidRPr="00D37375" w:rsidRDefault="00D37375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C0128B" w:rsidRPr="00D37375" w:rsidRDefault="00D37375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классифицировать, самостоятельно выбирать основания и критерии для классификации,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80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0128B" w:rsidRPr="00D37375" w:rsidRDefault="00D37375">
      <w:pPr>
        <w:autoSpaceDE w:val="0"/>
        <w:autoSpaceDN w:val="0"/>
        <w:spacing w:before="238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0128B" w:rsidRPr="00D37375" w:rsidRDefault="00D37375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C0128B" w:rsidRPr="00D37375" w:rsidRDefault="00D37375">
      <w:pPr>
        <w:autoSpaceDE w:val="0"/>
        <w:autoSpaceDN w:val="0"/>
        <w:spacing w:before="322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0128B" w:rsidRPr="00D37375" w:rsidRDefault="00D3737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зависимость социальных процессов от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C0128B" w:rsidRPr="00D37375" w:rsidRDefault="00D3737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C0128B" w:rsidRPr="00D37375" w:rsidRDefault="00C0128B">
      <w:pPr>
        <w:autoSpaceDE w:val="0"/>
        <w:autoSpaceDN w:val="0"/>
        <w:spacing w:after="174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C0128B" w:rsidRPr="00D37375" w:rsidRDefault="00D37375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хозяйственной деятельностью народов России и особенностями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исторического периода;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0128B" w:rsidRPr="00D37375" w:rsidRDefault="00D37375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C0128B" w:rsidRPr="00D37375" w:rsidRDefault="00D37375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основные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уметь объяснять роль религии в истории и на современном этапе общественного развития;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C0128B" w:rsidRPr="00D37375" w:rsidRDefault="00D37375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Духовно-нравственный облик и идеал человека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взаимосвязь таких понятий как «свобода», «ответственность», «право» </w:t>
      </w:r>
      <w:proofErr w:type="spellStart"/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долг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различие между процессами антропогенеза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нравственный потенциал религии;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C0128B" w:rsidRPr="00D37375" w:rsidRDefault="00D37375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понятия «благотворительность», «меценатство», «милосердие»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«социальный проект», «гражданская и социальная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ответственность»,«общественные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блага», «коллективизм» в их взаимосвязи;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D37375">
        <w:rPr>
          <w:lang w:val="ru-RU"/>
        </w:rPr>
        <w:br/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C0128B" w:rsidRPr="00D37375" w:rsidRDefault="00C0128B">
      <w:pPr>
        <w:autoSpaceDE w:val="0"/>
        <w:autoSpaceDN w:val="0"/>
        <w:spacing w:after="13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C0128B" w:rsidRPr="00D37375" w:rsidRDefault="00D37375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C0128B" w:rsidRPr="00D37375" w:rsidRDefault="00D37375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Тема 28. Государство. Россия  — наша родина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4" w:line="220" w:lineRule="exact"/>
        <w:rPr>
          <w:lang w:val="ru-RU"/>
        </w:rPr>
      </w:pPr>
    </w:p>
    <w:p w:rsidR="00C0128B" w:rsidRDefault="00D3737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0128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</w:tr>
      <w:tr w:rsidR="00C0128B" w:rsidRPr="008906C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специфику социальных явлений, их отличия от мира природы;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pStyle w:val="a9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духовную культуру народов России как общее достояние нашей Родины;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социальный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труд, разделение труда, какова роль труда в истории и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образования в современном мире и ценность знаний;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образование  — важная часть процесса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формирования духовно-нравственных ориентиров человека; слушать объяснения учителя, рефлексировать собственный опыт,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понятий «права человека», правовая культура» и др.;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соблюдения прав и обязанностей человека;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понятий «религия», «атеизм» и др.; знать названия традиционных религий России, уметь объяснять их роль в истории и на современном этапе развития общества; слушать объяснения учителя, решать текстовые задачи;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в чём заключаются основные духовно-нравственные ориентиры современного общества;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C0128B" w:rsidRPr="008906C4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как «свобода», ответственность, право и долг;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важность взаимодействия человека и общества, негативные эффекты социальной изоляции;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какой нравственный потенциал несут традиционные религии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учебные фильмы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с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опытом;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проблемные задачи,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соотносить понятия «мораль», «нравственность» с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самопознанием на доступном для возраста детей уровне;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самом себе; воспитывать навыки само- презентации, рефлексии; слушать и анализировать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труда объяснять его роль в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осознавать трудолюбие как ответственность перед людьми и самим собой;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отличие подвига на войне и в мирное время;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имена героев;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«дружба», «</w:t>
            </w:r>
            <w:proofErr w:type="spellStart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предательство»,«честь</w:t>
            </w:r>
            <w:proofErr w:type="spellEnd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«коллективизм», «благотворительность»;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644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«бедность», «</w:t>
            </w:r>
            <w:proofErr w:type="spellStart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инвалидность»,«сиротство</w:t>
            </w:r>
            <w:proofErr w:type="spellEnd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«милосердие», «</w:t>
            </w:r>
            <w:proofErr w:type="spellStart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взаимопомощь»,«благотворительность</w:t>
            </w:r>
            <w:proofErr w:type="spellEnd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</w:t>
            </w:r>
            <w:proofErr w:type="spellStart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волонтёрство</w:t>
            </w:r>
            <w:proofErr w:type="spellEnd"/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общие черты традиций милосердия, взаимной помощи, благотворительности у представителей разных народов;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понятие «гуманизм» как источник духовно-нравственных ценностей народов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гуманизма для формирования личности, построения взаимоотношений в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выдающихся благотворителей в истории и в современной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наука; приводить имена выдающихся учёных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обосновывать, какие духовно-нравственные качества нужны для выбранной профессии;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патриотизма в истории и в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важность сохранения мира и согласия;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военных подвигов; понимать особенности защиты чести Родины в спорте, науке, культуре;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«государство»;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обосновать важность духовно-нравственных качеств гражданина;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8906C4">
        <w:trPr>
          <w:trHeight w:hRule="exact" w:val="5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Человек: какой он?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свой идеал человека, назвать качества, ему присущие;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8906C4">
        <w:trPr>
          <w:trHeight w:hRule="exact" w:val="5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взаимосвязь человека и культуры через их взаимное влияние;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человека высокой духовной культуры, создаваемый в произведениях искусства;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источниками, систематизировать понятия,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Прикамья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proofErr w:type="spellStart"/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proofErr w:type="spellEnd"/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>
        <w:trPr>
          <w:trHeight w:hRule="exact" w:val="328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78" w:line="220" w:lineRule="exact"/>
      </w:pPr>
    </w:p>
    <w:p w:rsidR="00C0128B" w:rsidRDefault="00D3737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012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0128B" w:rsidTr="00D3737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</w:tr>
      <w:tr w:rsidR="00C0128B" w:rsidRPr="00D37375" w:rsidTr="00D37375">
        <w:trPr>
          <w:trHeight w:hRule="exact" w:val="6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1182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важность для сохранения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духовно-нравственного облика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D37375" w:rsidRPr="00D37375" w:rsidRDefault="00D37375" w:rsidP="00D37375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6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Родины: подвиг или долг?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 w:rsidTr="00E05D5D">
        <w:trPr>
          <w:trHeight w:hRule="exact" w:val="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C0128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78" w:line="220" w:lineRule="exact"/>
      </w:pPr>
    </w:p>
    <w:p w:rsidR="00C0128B" w:rsidRDefault="00D3737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0128B" w:rsidRDefault="00D3737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Протоиерей Виктор Дорофеев, диакон Илья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Кокин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Янушкявичене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О.Л., Васечко Ю.С., Основы духовно-нравственной культуры народов России. Основы православной культуры, 6 класс.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ООО«Русское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слово-учебник»;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0128B" w:rsidRPr="00D37375" w:rsidRDefault="00D37375">
      <w:pPr>
        <w:autoSpaceDE w:val="0"/>
        <w:autoSpaceDN w:val="0"/>
        <w:spacing w:before="264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7375" w:rsidRPr="00D37375" w:rsidRDefault="00D37375">
      <w:pPr>
        <w:rPr>
          <w:lang w:val="ru-RU"/>
        </w:rPr>
      </w:pPr>
    </w:p>
    <w:sectPr w:rsidR="00D37375" w:rsidRPr="00D3737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6AFD"/>
    <w:rsid w:val="004E162D"/>
    <w:rsid w:val="00543777"/>
    <w:rsid w:val="008906C4"/>
    <w:rsid w:val="00A066C2"/>
    <w:rsid w:val="00A726A1"/>
    <w:rsid w:val="00AA1D8D"/>
    <w:rsid w:val="00B47730"/>
    <w:rsid w:val="00C0128B"/>
    <w:rsid w:val="00CA417B"/>
    <w:rsid w:val="00CB0664"/>
    <w:rsid w:val="00D37375"/>
    <w:rsid w:val="00E05D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5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5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5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5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52AB2-98D7-4B91-BD24-3FEB978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11277</Words>
  <Characters>64285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75412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ученик7</cp:lastModifiedBy>
  <cp:revision>2</cp:revision>
  <cp:lastPrinted>2022-09-20T04:05:00Z</cp:lastPrinted>
  <dcterms:created xsi:type="dcterms:W3CDTF">2023-09-25T12:56:00Z</dcterms:created>
  <dcterms:modified xsi:type="dcterms:W3CDTF">2023-09-25T12:56:00Z</dcterms:modified>
</cp:coreProperties>
</file>